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C821" w14:textId="77777777" w:rsidR="00EC5C3C" w:rsidRDefault="00EC5C3C" w:rsidP="004B1AB5">
      <w:pPr>
        <w:rPr>
          <w:rFonts w:ascii="Arial" w:hAnsi="Arial" w:cs="Arial"/>
          <w:sz w:val="18"/>
          <w:szCs w:val="18"/>
        </w:rPr>
      </w:pPr>
    </w:p>
    <w:p w14:paraId="3CE57002" w14:textId="77777777" w:rsidR="002B2327" w:rsidRDefault="002B2327" w:rsidP="004B1AB5">
      <w:pPr>
        <w:rPr>
          <w:rFonts w:ascii="Arial" w:hAnsi="Arial" w:cs="Arial"/>
          <w:sz w:val="18"/>
          <w:szCs w:val="18"/>
        </w:rPr>
      </w:pPr>
    </w:p>
    <w:p w14:paraId="4906C448" w14:textId="77777777" w:rsidR="004A7B7A" w:rsidRPr="00A011A0" w:rsidRDefault="00D04B91" w:rsidP="004B1AB5">
      <w:pPr>
        <w:rPr>
          <w:rFonts w:ascii="Arial" w:hAnsi="Arial" w:cs="Arial"/>
          <w:sz w:val="32"/>
          <w:szCs w:val="32"/>
        </w:rPr>
      </w:pPr>
      <w:r w:rsidRPr="002B2327">
        <w:rPr>
          <w:rFonts w:ascii="Calibri" w:eastAsia="Times New Roman" w:hAnsi="Calibri" w:cs="Calibri"/>
          <w:iCs/>
          <w:color w:val="000000"/>
          <w:sz w:val="32"/>
          <w:szCs w:val="32"/>
          <w:lang w:eastAsia="da-DK"/>
        </w:rPr>
        <w:t>Andel kørsler under servicemål for A-kørsler på 15 min</w:t>
      </w:r>
      <w:r w:rsidRPr="00A011A0">
        <w:rPr>
          <w:rFonts w:ascii="Calibri" w:eastAsia="Times New Roman" w:hAnsi="Calibri" w:cs="Calibri"/>
          <w:iCs/>
          <w:color w:val="000000"/>
          <w:sz w:val="32"/>
          <w:szCs w:val="32"/>
          <w:lang w:eastAsia="da-DK"/>
        </w:rPr>
        <w:t xml:space="preserve">. pr. delområde og </w:t>
      </w:r>
      <w:r w:rsidR="00A011A0">
        <w:rPr>
          <w:rFonts w:ascii="Calibri" w:eastAsia="Times New Roman" w:hAnsi="Calibri" w:cs="Calibri"/>
          <w:iCs/>
          <w:color w:val="000000"/>
          <w:sz w:val="32"/>
          <w:szCs w:val="32"/>
          <w:lang w:eastAsia="da-DK"/>
        </w:rPr>
        <w:t xml:space="preserve">på </w:t>
      </w:r>
      <w:r w:rsidRPr="00A011A0">
        <w:rPr>
          <w:rFonts w:ascii="Calibri" w:eastAsia="Times New Roman" w:hAnsi="Calibri" w:cs="Calibri"/>
          <w:iCs/>
          <w:color w:val="000000"/>
          <w:sz w:val="32"/>
          <w:szCs w:val="32"/>
          <w:lang w:eastAsia="da-DK"/>
        </w:rPr>
        <w:t>kommuneniveau.</w:t>
      </w:r>
    </w:p>
    <w:tbl>
      <w:tblPr>
        <w:tblW w:w="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740"/>
        <w:gridCol w:w="1060"/>
        <w:gridCol w:w="1420"/>
      </w:tblGrid>
      <w:tr w:rsidR="00C11183" w:rsidRPr="00C11183" w14:paraId="24595013" w14:textId="77777777" w:rsidTr="00C11183">
        <w:trPr>
          <w:trHeight w:val="315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E9E8" w14:textId="0D9A7334" w:rsidR="00C11183" w:rsidRPr="00C11183" w:rsidRDefault="00910120" w:rsidP="00C111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  <w:t>3. kvartal 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2467" w14:textId="77777777" w:rsidR="00C11183" w:rsidRPr="00C11183" w:rsidRDefault="00C11183" w:rsidP="00C111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42F6" w14:textId="77777777" w:rsidR="00C11183" w:rsidRPr="00C11183" w:rsidRDefault="00C11183" w:rsidP="00C11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8C0A" w14:textId="77777777" w:rsidR="00C11183" w:rsidRPr="00C11183" w:rsidRDefault="00C11183" w:rsidP="00C11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11183" w:rsidRPr="00C11183" w14:paraId="7E4419CF" w14:textId="77777777" w:rsidTr="00C11183">
        <w:trPr>
          <w:trHeight w:val="315"/>
          <w:jc w:val="center"/>
        </w:trPr>
        <w:tc>
          <w:tcPr>
            <w:tcW w:w="20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95B3D7"/>
            <w:noWrap/>
            <w:vAlign w:val="center"/>
            <w:hideMark/>
          </w:tcPr>
          <w:p w14:paraId="1161A6B9" w14:textId="77777777" w:rsidR="00C11183" w:rsidRPr="00C11183" w:rsidRDefault="00C11183" w:rsidP="00C1118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FFFFFF"/>
                <w:lang w:eastAsia="da-DK"/>
              </w:rPr>
              <w:t>Delområde</w:t>
            </w:r>
          </w:p>
        </w:tc>
        <w:tc>
          <w:tcPr>
            <w:tcW w:w="17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95B3D7"/>
            <w:noWrap/>
            <w:vAlign w:val="center"/>
            <w:hideMark/>
          </w:tcPr>
          <w:p w14:paraId="6A45B510" w14:textId="77777777" w:rsidR="00C11183" w:rsidRPr="00C11183" w:rsidRDefault="00C11183" w:rsidP="00C1118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FFFFFF"/>
                <w:lang w:eastAsia="da-DK"/>
              </w:rPr>
              <w:t>Kommune</w:t>
            </w:r>
          </w:p>
        </w:tc>
        <w:tc>
          <w:tcPr>
            <w:tcW w:w="10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95B3D7"/>
            <w:noWrap/>
            <w:vAlign w:val="center"/>
            <w:hideMark/>
          </w:tcPr>
          <w:p w14:paraId="0F4006F3" w14:textId="77777777" w:rsidR="00C11183" w:rsidRPr="00C11183" w:rsidRDefault="00C11183" w:rsidP="00C1118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FFFFFF"/>
                <w:lang w:eastAsia="da-DK"/>
              </w:rPr>
              <w:t>Antal</w:t>
            </w:r>
          </w:p>
        </w:tc>
        <w:tc>
          <w:tcPr>
            <w:tcW w:w="14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95B3D7"/>
            <w:noWrap/>
            <w:vAlign w:val="center"/>
            <w:hideMark/>
          </w:tcPr>
          <w:p w14:paraId="26574D7A" w14:textId="77777777" w:rsidR="00C11183" w:rsidRPr="00C11183" w:rsidRDefault="00C11183" w:rsidP="00C1118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FFFFFF"/>
                <w:lang w:eastAsia="da-DK"/>
              </w:rPr>
              <w:t>Under 15 min</w:t>
            </w:r>
          </w:p>
        </w:tc>
      </w:tr>
      <w:tr w:rsidR="00910120" w:rsidRPr="00C11183" w14:paraId="0E0881A6" w14:textId="77777777" w:rsidTr="00920430">
        <w:trPr>
          <w:trHeight w:val="300"/>
          <w:jc w:val="center"/>
        </w:trPr>
        <w:tc>
          <w:tcPr>
            <w:tcW w:w="2040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CE6F1"/>
            <w:noWrap/>
            <w:vAlign w:val="center"/>
            <w:hideMark/>
          </w:tcPr>
          <w:p w14:paraId="159F07E6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Fyn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B309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Assens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27C1" w14:textId="36B0A87F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772CD587" w14:textId="323CF404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92,5%</w:t>
            </w:r>
          </w:p>
        </w:tc>
      </w:tr>
      <w:tr w:rsidR="00910120" w:rsidRPr="00C11183" w14:paraId="56A2EB79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7627C77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E628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Faaborg-Midtfyn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348FF" w14:textId="676A1C29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6A944EE1" w14:textId="6CC74182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91,3%</w:t>
            </w:r>
          </w:p>
        </w:tc>
      </w:tr>
      <w:tr w:rsidR="00910120" w:rsidRPr="00C11183" w14:paraId="639AA027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33063B6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2665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Kerteminde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3AC09" w14:textId="332918A8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5BABA9B6" w14:textId="4AA3A565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88,6%</w:t>
            </w:r>
          </w:p>
        </w:tc>
      </w:tr>
      <w:tr w:rsidR="00910120" w:rsidRPr="00C11183" w14:paraId="4996B6BB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FEEDBB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88B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Langeland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5F5FD" w14:textId="030CEEA9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142AD0BE" w14:textId="222C6A24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73,1%</w:t>
            </w:r>
          </w:p>
        </w:tc>
      </w:tr>
      <w:tr w:rsidR="00910120" w:rsidRPr="00C11183" w14:paraId="089457B6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5ECF622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33CB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Nordfyns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ECA7C" w14:textId="1CF0A905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2BDAEBC9" w14:textId="5790E94D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89,3%</w:t>
            </w:r>
          </w:p>
        </w:tc>
      </w:tr>
      <w:tr w:rsidR="00910120" w:rsidRPr="00C11183" w14:paraId="41F255DD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F5A4DA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0D4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Nyborg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327F" w14:textId="6D53098F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4D07DE92" w14:textId="25A2A3F1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90,3%</w:t>
            </w:r>
          </w:p>
        </w:tc>
      </w:tr>
      <w:tr w:rsidR="00910120" w:rsidRPr="00C11183" w14:paraId="511A760F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8D4DC6D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EC9B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Odense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9DA2F" w14:textId="6B782B17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1.827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52744225" w14:textId="7C1A09B0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99,5%</w:t>
            </w:r>
          </w:p>
        </w:tc>
      </w:tr>
      <w:tr w:rsidR="00910120" w:rsidRPr="00C11183" w14:paraId="4367C7FB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F2FF782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432A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Svendborg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95B9" w14:textId="0DF29A5B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544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1F34B09A" w14:textId="2F183A73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95,4%</w:t>
            </w:r>
          </w:p>
        </w:tc>
      </w:tr>
      <w:tr w:rsidR="00910120" w:rsidRPr="00C11183" w14:paraId="635389F6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F6FBF52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B681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Ærø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56DAC" w14:textId="4F8719C1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5F2D2E3C" w14:textId="0CF3E200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87,9%</w:t>
            </w:r>
          </w:p>
        </w:tc>
      </w:tr>
      <w:tr w:rsidR="00910120" w:rsidRPr="00C11183" w14:paraId="79F0FA7D" w14:textId="77777777" w:rsidTr="00920430">
        <w:trPr>
          <w:trHeight w:val="315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6E09E3A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22D436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</w:tcPr>
          <w:p w14:paraId="4D33FDD9" w14:textId="0331C829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5E9E4CB1" w14:textId="27D87C2D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94,2%</w:t>
            </w:r>
          </w:p>
        </w:tc>
      </w:tr>
      <w:tr w:rsidR="00910120" w:rsidRPr="00C11183" w14:paraId="064E1265" w14:textId="77777777" w:rsidTr="00920430">
        <w:trPr>
          <w:trHeight w:val="300"/>
          <w:jc w:val="center"/>
        </w:trPr>
        <w:tc>
          <w:tcPr>
            <w:tcW w:w="2040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CE6F1"/>
            <w:noWrap/>
            <w:vAlign w:val="center"/>
            <w:hideMark/>
          </w:tcPr>
          <w:p w14:paraId="2CC68599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Sydvestjylland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FF8B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Billund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63D8" w14:textId="3720956E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286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083221F9" w14:textId="78116796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93,7%</w:t>
            </w:r>
          </w:p>
        </w:tc>
      </w:tr>
      <w:tr w:rsidR="00910120" w:rsidRPr="00C11183" w14:paraId="0F540F40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C24645C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C0E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Esbjerg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F7A9" w14:textId="4EBFE266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2E2CFF8A" w14:textId="325D351A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98,2%</w:t>
            </w:r>
          </w:p>
        </w:tc>
      </w:tr>
      <w:tr w:rsidR="00910120" w:rsidRPr="00C11183" w14:paraId="2847E625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6D9D3FB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13D6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Fanø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3AF71" w14:textId="3CCAFC50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207E4C75" w14:textId="523E690B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97,6%</w:t>
            </w:r>
          </w:p>
        </w:tc>
      </w:tr>
      <w:tr w:rsidR="00910120" w:rsidRPr="00C11183" w14:paraId="659781A3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54D169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9D48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Varde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8C1D3" w14:textId="3F50BEFC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5480A06E" w14:textId="17BBAA48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93,3%</w:t>
            </w:r>
          </w:p>
        </w:tc>
      </w:tr>
      <w:tr w:rsidR="00910120" w:rsidRPr="00C11183" w14:paraId="74B1C22D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05536B7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BE8E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Vejen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30A4" w14:textId="158052BE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363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70C5F0BF" w14:textId="76F2FA8B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96,7%</w:t>
            </w:r>
          </w:p>
        </w:tc>
      </w:tr>
      <w:tr w:rsidR="00910120" w:rsidRPr="00C11183" w14:paraId="4DDF4F7D" w14:textId="77777777" w:rsidTr="00920430">
        <w:trPr>
          <w:trHeight w:val="315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2731CAD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1FFB13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</w:tcPr>
          <w:p w14:paraId="66F00D1F" w14:textId="62829730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22345CF8" w14:textId="46EEED78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96,2%</w:t>
            </w:r>
          </w:p>
        </w:tc>
      </w:tr>
      <w:tr w:rsidR="00910120" w:rsidRPr="00C11183" w14:paraId="59E4EEC7" w14:textId="77777777" w:rsidTr="00920430">
        <w:trPr>
          <w:trHeight w:val="300"/>
          <w:jc w:val="center"/>
        </w:trPr>
        <w:tc>
          <w:tcPr>
            <w:tcW w:w="2040" w:type="dxa"/>
            <w:vMerge w:val="restar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shd w:val="clear" w:color="000000" w:fill="DCE6F1"/>
            <w:noWrap/>
            <w:vAlign w:val="center"/>
            <w:hideMark/>
          </w:tcPr>
          <w:p w14:paraId="0AF94D7F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Sønderjylland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7DF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Haderslev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67B78" w14:textId="5718F70C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411B930B" w14:textId="73CA7B1F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98,0%</w:t>
            </w:r>
          </w:p>
        </w:tc>
      </w:tr>
      <w:tr w:rsidR="00910120" w:rsidRPr="00C11183" w14:paraId="659C44F2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3EA923B5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A14E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Sønderborg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82347" w14:textId="39E24674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743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316E0AAC" w14:textId="38B5A316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96,8%</w:t>
            </w:r>
          </w:p>
        </w:tc>
      </w:tr>
      <w:tr w:rsidR="00910120" w:rsidRPr="00C11183" w14:paraId="3D1F7592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370DD74C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6137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Tønder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35651" w14:textId="2B3E5FC1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17734B61" w14:textId="12EC4403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93,0%</w:t>
            </w:r>
          </w:p>
        </w:tc>
      </w:tr>
      <w:tr w:rsidR="00910120" w:rsidRPr="00C11183" w14:paraId="5D42DCFC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AEE37C1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DF86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Aabenraa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4EDA0" w14:textId="0CF9D2DA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585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0CACD3B7" w14:textId="671AABAB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97,6%</w:t>
            </w:r>
          </w:p>
        </w:tc>
      </w:tr>
      <w:tr w:rsidR="00910120" w:rsidRPr="00C11183" w14:paraId="5340E850" w14:textId="77777777" w:rsidTr="00920430">
        <w:trPr>
          <w:trHeight w:val="315"/>
          <w:jc w:val="center"/>
        </w:trPr>
        <w:tc>
          <w:tcPr>
            <w:tcW w:w="2040" w:type="dxa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692490A7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CE4018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</w:tcPr>
          <w:p w14:paraId="157DA200" w14:textId="05389AFD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FBCA635" w14:textId="679E838C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96,6%</w:t>
            </w:r>
          </w:p>
        </w:tc>
      </w:tr>
      <w:tr w:rsidR="00910120" w:rsidRPr="00C11183" w14:paraId="25DE7FEA" w14:textId="77777777" w:rsidTr="00920430">
        <w:trPr>
          <w:trHeight w:val="300"/>
          <w:jc w:val="center"/>
        </w:trPr>
        <w:tc>
          <w:tcPr>
            <w:tcW w:w="204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CE6F1"/>
            <w:noWrap/>
            <w:vAlign w:val="center"/>
            <w:hideMark/>
          </w:tcPr>
          <w:p w14:paraId="7C1D3394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Trekantsområdet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B1E6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Fredericia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8538" w14:textId="47296F12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5D9485D1" w14:textId="1B96DDE2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97,5%</w:t>
            </w:r>
          </w:p>
        </w:tc>
      </w:tr>
      <w:tr w:rsidR="00910120" w:rsidRPr="00C11183" w14:paraId="41F4609A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DDF771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962C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Kolding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F3F1" w14:textId="05CAE080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866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000E5C37" w14:textId="53134738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97,6%</w:t>
            </w:r>
          </w:p>
        </w:tc>
      </w:tr>
      <w:tr w:rsidR="00910120" w:rsidRPr="00C11183" w14:paraId="54C6654B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72ADDBF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BBC9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Middelfart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C7DE" w14:textId="25A01C71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390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28014BD1" w14:textId="0A6FE083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96,7%</w:t>
            </w:r>
          </w:p>
        </w:tc>
      </w:tr>
      <w:tr w:rsidR="00910120" w:rsidRPr="00C11183" w14:paraId="3F868829" w14:textId="77777777" w:rsidTr="00920430">
        <w:trPr>
          <w:trHeight w:val="300"/>
          <w:jc w:val="center"/>
        </w:trPr>
        <w:tc>
          <w:tcPr>
            <w:tcW w:w="20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A28DC51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E2BE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color w:val="000000"/>
                <w:lang w:eastAsia="da-DK"/>
              </w:rPr>
              <w:t>Vejle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F92A0" w14:textId="0104C3AE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1.144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vAlign w:val="bottom"/>
          </w:tcPr>
          <w:p w14:paraId="61E8EADA" w14:textId="2ED3A5A1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Aptos Narrow" w:hAnsi="Aptos Narrow"/>
                <w:color w:val="000000"/>
              </w:rPr>
              <w:t>94,9%</w:t>
            </w:r>
          </w:p>
        </w:tc>
      </w:tr>
      <w:tr w:rsidR="00910120" w:rsidRPr="00C11183" w14:paraId="47305FCE" w14:textId="77777777" w:rsidTr="00920430">
        <w:trPr>
          <w:trHeight w:val="315"/>
          <w:jc w:val="center"/>
        </w:trPr>
        <w:tc>
          <w:tcPr>
            <w:tcW w:w="20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7225401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FD6C4C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</w:tcPr>
          <w:p w14:paraId="173099D2" w14:textId="0885ECE8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2.951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3E89CAA8" w14:textId="14DE2FFA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96,4%</w:t>
            </w:r>
          </w:p>
        </w:tc>
      </w:tr>
      <w:tr w:rsidR="00910120" w:rsidRPr="00C11183" w14:paraId="00700FA6" w14:textId="77777777" w:rsidTr="00920430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CE6F1"/>
            <w:noWrap/>
            <w:vAlign w:val="center"/>
            <w:hideMark/>
          </w:tcPr>
          <w:p w14:paraId="25D83455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Region Syddanmark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CE6F1"/>
            <w:noWrap/>
            <w:vAlign w:val="center"/>
            <w:hideMark/>
          </w:tcPr>
          <w:p w14:paraId="725C7A31" w14:textId="77777777" w:rsidR="00910120" w:rsidRPr="00C11183" w:rsidRDefault="00910120" w:rsidP="00910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C1118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CE6F1"/>
            <w:noWrap/>
            <w:vAlign w:val="center"/>
          </w:tcPr>
          <w:p w14:paraId="60C8976B" w14:textId="77777777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CE6F1"/>
            <w:noWrap/>
            <w:vAlign w:val="center"/>
          </w:tcPr>
          <w:p w14:paraId="0A65DA30" w14:textId="77777777" w:rsidR="00910120" w:rsidRPr="00C11183" w:rsidRDefault="00910120" w:rsidP="009101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</w:tr>
    </w:tbl>
    <w:p w14:paraId="66150D39" w14:textId="77777777" w:rsidR="00D8745D" w:rsidRPr="004B1AB5" w:rsidRDefault="00D8745D" w:rsidP="00505D36">
      <w:pPr>
        <w:jc w:val="center"/>
        <w:rPr>
          <w:rFonts w:ascii="Arial" w:hAnsi="Arial" w:cs="Arial"/>
          <w:sz w:val="18"/>
          <w:szCs w:val="18"/>
        </w:rPr>
      </w:pPr>
    </w:p>
    <w:sectPr w:rsidR="00D8745D" w:rsidRPr="004B1AB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87E3" w14:textId="77777777" w:rsidR="00F33086" w:rsidRDefault="00F33086" w:rsidP="00F33086">
      <w:pPr>
        <w:spacing w:after="0" w:line="240" w:lineRule="auto"/>
      </w:pPr>
      <w:r>
        <w:separator/>
      </w:r>
    </w:p>
  </w:endnote>
  <w:endnote w:type="continuationSeparator" w:id="0">
    <w:p w14:paraId="53394E52" w14:textId="77777777" w:rsidR="00F33086" w:rsidRDefault="00F33086" w:rsidP="00F3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5B28" w14:textId="77777777" w:rsidR="00F33086" w:rsidRDefault="00F33086" w:rsidP="00F33086">
      <w:pPr>
        <w:spacing w:after="0" w:line="240" w:lineRule="auto"/>
      </w:pPr>
      <w:r>
        <w:separator/>
      </w:r>
    </w:p>
  </w:footnote>
  <w:footnote w:type="continuationSeparator" w:id="0">
    <w:p w14:paraId="7EB48522" w14:textId="77777777" w:rsidR="00F33086" w:rsidRDefault="00F33086" w:rsidP="00F3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7C7C" w14:textId="77777777" w:rsidR="00F33086" w:rsidRDefault="00F33086" w:rsidP="00F33086">
    <w:pPr>
      <w:pStyle w:val="Sidehoved"/>
    </w:pPr>
    <w:r>
      <w:t>Afdeling:   Sundhedsplanlægning</w:t>
    </w:r>
  </w:p>
  <w:p w14:paraId="3BD16934" w14:textId="5FC7207E" w:rsidR="00F33086" w:rsidRDefault="00F33086" w:rsidP="00F33086">
    <w:pPr>
      <w:pStyle w:val="Sidehoved"/>
    </w:pPr>
    <w:r>
      <w:t xml:space="preserve">Dato:         </w:t>
    </w:r>
    <w:r w:rsidR="00910120">
      <w:t>22. oktober 2025</w:t>
    </w:r>
  </w:p>
  <w:p w14:paraId="6BBDC6A8" w14:textId="77777777" w:rsidR="00F33086" w:rsidRDefault="00F33086" w:rsidP="00F33086">
    <w:pPr>
      <w:pStyle w:val="Sidehoved"/>
      <w:jc w:val="right"/>
    </w:pPr>
    <w:r>
      <w:ptab w:relativeTo="margin" w:alignment="center" w:leader="none"/>
    </w:r>
    <w:r>
      <w:ptab w:relativeTo="margin" w:alignment="right" w:leader="none"/>
    </w:r>
    <w:bookmarkStart w:id="0" w:name="bmkLogoHeaderPage1"/>
    <w:bookmarkEnd w:id="0"/>
    <w:r>
      <w:rPr>
        <w:noProof/>
        <w:lang w:eastAsia="da-DK"/>
      </w:rPr>
      <w:drawing>
        <wp:inline distT="0" distB="0" distL="0" distR="0" wp14:anchorId="6DD42920" wp14:editId="7F3AA429">
          <wp:extent cx="971429" cy="571429"/>
          <wp:effectExtent l="0" t="0" r="635" b="635"/>
          <wp:docPr id="6" name="Bille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29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B01E8" w14:textId="77777777" w:rsidR="00F33086" w:rsidRDefault="00F3308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3C"/>
    <w:rsid w:val="00011A01"/>
    <w:rsid w:val="00146AD9"/>
    <w:rsid w:val="002B2327"/>
    <w:rsid w:val="00413814"/>
    <w:rsid w:val="004A7B7A"/>
    <w:rsid w:val="004B1AB5"/>
    <w:rsid w:val="00505D36"/>
    <w:rsid w:val="00791BDC"/>
    <w:rsid w:val="00910120"/>
    <w:rsid w:val="00920430"/>
    <w:rsid w:val="00941D28"/>
    <w:rsid w:val="009646B5"/>
    <w:rsid w:val="009D1409"/>
    <w:rsid w:val="00A011A0"/>
    <w:rsid w:val="00A80189"/>
    <w:rsid w:val="00A86429"/>
    <w:rsid w:val="00AC59E8"/>
    <w:rsid w:val="00B73C2B"/>
    <w:rsid w:val="00BB0813"/>
    <w:rsid w:val="00C11183"/>
    <w:rsid w:val="00D04B91"/>
    <w:rsid w:val="00D1304B"/>
    <w:rsid w:val="00D8745D"/>
    <w:rsid w:val="00E71476"/>
    <w:rsid w:val="00E93CA6"/>
    <w:rsid w:val="00EC5C3C"/>
    <w:rsid w:val="00F16E30"/>
    <w:rsid w:val="00F33086"/>
    <w:rsid w:val="00F34EAA"/>
    <w:rsid w:val="00F704B3"/>
    <w:rsid w:val="00F926BC"/>
    <w:rsid w:val="00F92EDA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1121"/>
  <w15:docId w15:val="{E1F2F3E2-D7CC-4CED-93B6-6D1D3C50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5C3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33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3086"/>
  </w:style>
  <w:style w:type="paragraph" w:styleId="Sidefod">
    <w:name w:val="footer"/>
    <w:basedOn w:val="Normal"/>
    <w:link w:val="SidefodTegn"/>
    <w:uiPriority w:val="99"/>
    <w:unhideWhenUsed/>
    <w:rsid w:val="00F33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3086"/>
  </w:style>
  <w:style w:type="paragraph" w:styleId="Listeafsnit">
    <w:name w:val="List Paragraph"/>
    <w:basedOn w:val="Normal"/>
    <w:uiPriority w:val="34"/>
    <w:qFormat/>
    <w:rsid w:val="00D8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643</Characters>
  <Application>Microsoft Office Word</Application>
  <DocSecurity>0</DocSecurity>
  <Lines>321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Jeppesen</dc:creator>
  <cp:lastModifiedBy>Malene Jeppesen</cp:lastModifiedBy>
  <cp:revision>2</cp:revision>
  <cp:lastPrinted>2017-10-13T07:36:00Z</cp:lastPrinted>
  <dcterms:created xsi:type="dcterms:W3CDTF">2025-10-22T06:17:00Z</dcterms:created>
  <dcterms:modified xsi:type="dcterms:W3CDTF">2025-10-22T06:17:00Z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{0CD356B8-3B6A-461F-AEE4-AD81046F73CF}</vt:lpwstr>
  </property>
</Properties>
</file>