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9BD" w:rsidRPr="00DC4A58" w:rsidRDefault="00E835FA" w:rsidP="00D349BD">
      <w:pPr>
        <w:spacing w:after="0"/>
        <w:rPr>
          <w:b/>
          <w:sz w:val="32"/>
          <w:szCs w:val="32"/>
        </w:rPr>
      </w:pPr>
      <w:r w:rsidRPr="00DC4A58">
        <w:rPr>
          <w:b/>
          <w:color w:val="70AD47" w:themeColor="accent6"/>
          <w:sz w:val="28"/>
          <w:szCs w:val="28"/>
        </w:rPr>
        <w:t>Vedrørende køb af 1 eller 2 ydernumre</w:t>
      </w:r>
      <w:r w:rsidR="00D349BD" w:rsidRPr="00DC4A58">
        <w:rPr>
          <w:b/>
          <w:color w:val="70AD47" w:themeColor="accent6"/>
          <w:sz w:val="28"/>
          <w:szCs w:val="28"/>
        </w:rPr>
        <w:t xml:space="preserve"> uden</w:t>
      </w:r>
      <w:r w:rsidR="0089095B" w:rsidRPr="00DC4A58">
        <w:rPr>
          <w:b/>
          <w:color w:val="70AD47" w:themeColor="accent6"/>
          <w:sz w:val="28"/>
          <w:szCs w:val="28"/>
        </w:rPr>
        <w:t xml:space="preserve"> patienter til nedsættelse</w:t>
      </w:r>
      <w:r w:rsidRPr="00DC4A58">
        <w:rPr>
          <w:b/>
          <w:color w:val="70AD47" w:themeColor="accent6"/>
          <w:sz w:val="28"/>
          <w:szCs w:val="28"/>
        </w:rPr>
        <w:t xml:space="preserve"> i </w:t>
      </w:r>
      <w:r w:rsidR="00DC4A58">
        <w:rPr>
          <w:b/>
          <w:color w:val="70AD47" w:themeColor="accent6"/>
          <w:sz w:val="28"/>
          <w:szCs w:val="28"/>
        </w:rPr>
        <w:br/>
      </w:r>
      <w:r w:rsidRPr="00DC4A58">
        <w:rPr>
          <w:b/>
          <w:color w:val="70AD47" w:themeColor="accent6"/>
          <w:sz w:val="28"/>
          <w:szCs w:val="28"/>
        </w:rPr>
        <w:t xml:space="preserve">5330 Munkebo eller 5300 Kerteminde. </w:t>
      </w:r>
    </w:p>
    <w:p w:rsidR="00D349BD" w:rsidRPr="00D349BD" w:rsidRDefault="00D349BD" w:rsidP="00D349BD">
      <w:pPr>
        <w:spacing w:after="0"/>
        <w:rPr>
          <w:rFonts w:cstheme="minorHAnsi"/>
          <w:color w:val="70AD47" w:themeColor="accent6"/>
          <w:sz w:val="24"/>
          <w:szCs w:val="24"/>
        </w:rPr>
      </w:pPr>
    </w:p>
    <w:p w:rsidR="00D349BD" w:rsidRDefault="00D349BD" w:rsidP="00D349B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D349BD">
        <w:rPr>
          <w:rFonts w:cstheme="minorHAnsi"/>
          <w:color w:val="000000"/>
          <w:sz w:val="24"/>
          <w:szCs w:val="24"/>
        </w:rPr>
        <w:t>Ved afgivelse af bud på ydernummeret</w:t>
      </w:r>
      <w:r w:rsidR="00E835FA">
        <w:rPr>
          <w:rFonts w:cstheme="minorHAnsi"/>
          <w:color w:val="000000"/>
          <w:sz w:val="24"/>
          <w:szCs w:val="24"/>
        </w:rPr>
        <w:t>/ydernumrene</w:t>
      </w:r>
      <w:r w:rsidRPr="00D349BD">
        <w:rPr>
          <w:rFonts w:cstheme="minorHAnsi"/>
          <w:color w:val="000000"/>
          <w:sz w:val="24"/>
          <w:szCs w:val="24"/>
        </w:rPr>
        <w:t>, skal budgiver dels angive en pris for ydernummeret</w:t>
      </w:r>
      <w:r w:rsidR="00E835FA">
        <w:rPr>
          <w:rFonts w:cstheme="minorHAnsi"/>
          <w:color w:val="000000"/>
          <w:sz w:val="24"/>
          <w:szCs w:val="24"/>
        </w:rPr>
        <w:t>/ydernumrene</w:t>
      </w:r>
      <w:r>
        <w:rPr>
          <w:rFonts w:cstheme="minorHAnsi"/>
          <w:color w:val="000000"/>
          <w:sz w:val="24"/>
          <w:szCs w:val="24"/>
        </w:rPr>
        <w:t>, jf. bilag 1</w:t>
      </w:r>
      <w:r w:rsidRPr="00D349BD">
        <w:rPr>
          <w:rFonts w:cstheme="minorHAnsi"/>
          <w:color w:val="000000"/>
          <w:sz w:val="24"/>
          <w:szCs w:val="24"/>
        </w:rPr>
        <w:t>, dels beskrive sin opfyldelse af følgende kvalitetskriterier</w:t>
      </w:r>
      <w:r>
        <w:rPr>
          <w:rFonts w:cstheme="minorHAnsi"/>
          <w:color w:val="000000"/>
          <w:sz w:val="24"/>
          <w:szCs w:val="24"/>
        </w:rPr>
        <w:t>, jf. bilag 2</w:t>
      </w:r>
      <w:r w:rsidRPr="00D349BD">
        <w:rPr>
          <w:rFonts w:cstheme="minorHAnsi"/>
          <w:color w:val="000000"/>
          <w:sz w:val="24"/>
          <w:szCs w:val="24"/>
        </w:rPr>
        <w:t>:</w:t>
      </w: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C65C03" w:rsidRPr="00D349BD" w:rsidRDefault="00C65C03" w:rsidP="00D349B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Udfyldes gerne elektronisk!</w:t>
      </w:r>
    </w:p>
    <w:p w:rsidR="00D349BD" w:rsidRDefault="00D349BD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  <w:u w:val="single"/>
        </w:rPr>
      </w:pPr>
    </w:p>
    <w:p w:rsidR="00D349BD" w:rsidRDefault="00D349BD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 w:rsidRPr="00D349BD">
        <w:rPr>
          <w:rFonts w:ascii="Interstate-Light" w:hAnsi="Interstate-Light" w:cs="Interstate-Light"/>
          <w:b/>
          <w:i/>
          <w:color w:val="000000"/>
          <w:sz w:val="21"/>
          <w:szCs w:val="21"/>
        </w:rPr>
        <w:t>Kontinuitet</w:t>
      </w:r>
      <w:r w:rsidRPr="00D349BD">
        <w:rPr>
          <w:rFonts w:ascii="Interstate-Light" w:hAnsi="Interstate-Light" w:cs="Interstate-Light"/>
          <w:color w:val="000000"/>
          <w:sz w:val="21"/>
          <w:szCs w:val="21"/>
        </w:rPr>
        <w:t xml:space="preserve"> i lægebemandingen og den øvrige bemanding i praksis, herunder om budgiver agter at arbejde</w:t>
      </w:r>
      <w:r>
        <w:rPr>
          <w:rFonts w:ascii="Interstate-Light" w:hAnsi="Interstate-Light" w:cs="Interstate-Light"/>
          <w:color w:val="000000"/>
          <w:sz w:val="21"/>
          <w:szCs w:val="21"/>
        </w:rPr>
        <w:t xml:space="preserve"> i praksis, og i hvilket omfang:_________________________________________________</w:t>
      </w: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:rsidR="00D349BD" w:rsidRDefault="00D349BD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t>_______________________________________________________________________________</w:t>
      </w: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:rsidR="00D349BD" w:rsidRDefault="00D349BD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t>_______________________________________________________________________________</w:t>
      </w: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:rsidR="00D349BD" w:rsidRDefault="00D349BD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t>_______________________________________________________________________________</w:t>
      </w: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:rsidR="00D349BD" w:rsidRDefault="00D349BD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t>_______________________________________________________________________________</w:t>
      </w: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softHyphen/>
      </w:r>
      <w:r>
        <w:rPr>
          <w:rFonts w:ascii="Interstate-Light" w:hAnsi="Interstate-Light" w:cs="Interstate-Light"/>
          <w:color w:val="000000"/>
          <w:sz w:val="21"/>
          <w:szCs w:val="21"/>
        </w:rPr>
        <w:softHyphen/>
      </w:r>
      <w:r>
        <w:rPr>
          <w:rFonts w:ascii="Interstate-Light" w:hAnsi="Interstate-Light" w:cs="Interstate-Light"/>
          <w:color w:val="000000"/>
          <w:sz w:val="21"/>
          <w:szCs w:val="21"/>
        </w:rPr>
        <w:softHyphen/>
      </w:r>
      <w:r>
        <w:rPr>
          <w:rFonts w:ascii="Interstate-Light" w:hAnsi="Interstate-Light" w:cs="Interstate-Light"/>
          <w:color w:val="000000"/>
          <w:sz w:val="21"/>
          <w:szCs w:val="21"/>
        </w:rPr>
        <w:softHyphen/>
      </w: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t>_______________________________________________________________________________</w:t>
      </w: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t>_______________________________________________________________________________</w:t>
      </w: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t>_______________________________________________________________________________</w:t>
      </w: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t>_______________________________________________________________________________</w:t>
      </w: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:rsidR="00C65C03" w:rsidRPr="00D349BD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t>_______________________________________________________________________________</w:t>
      </w:r>
    </w:p>
    <w:p w:rsidR="00D349BD" w:rsidRDefault="00D349BD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b/>
          <w:i/>
          <w:color w:val="000000"/>
          <w:sz w:val="21"/>
          <w:szCs w:val="21"/>
        </w:rPr>
      </w:pPr>
    </w:p>
    <w:p w:rsidR="00D349BD" w:rsidRDefault="00D349BD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b/>
          <w:i/>
          <w:color w:val="000000"/>
          <w:sz w:val="21"/>
          <w:szCs w:val="21"/>
        </w:rPr>
      </w:pPr>
    </w:p>
    <w:p w:rsidR="00D349BD" w:rsidRDefault="00D349BD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 w:rsidRPr="00D349BD">
        <w:rPr>
          <w:rFonts w:ascii="Interstate-Light" w:hAnsi="Interstate-Light" w:cs="Interstate-Light"/>
          <w:b/>
          <w:i/>
          <w:color w:val="000000"/>
          <w:sz w:val="21"/>
          <w:szCs w:val="21"/>
        </w:rPr>
        <w:t>Samarbejde</w:t>
      </w:r>
      <w:r w:rsidRPr="00D349BD">
        <w:rPr>
          <w:rFonts w:ascii="Interstate-Light" w:hAnsi="Interstate-Light" w:cs="Interstate-Light"/>
          <w:color w:val="000000"/>
          <w:sz w:val="21"/>
          <w:szCs w:val="21"/>
        </w:rPr>
        <w:t xml:space="preserve"> med eksterne aktører, herunder</w:t>
      </w:r>
      <w:r>
        <w:rPr>
          <w:rFonts w:ascii="Interstate-Light" w:hAnsi="Interstate-Light" w:cs="Interstate-Light"/>
          <w:color w:val="000000"/>
          <w:sz w:val="21"/>
          <w:szCs w:val="21"/>
        </w:rPr>
        <w:t xml:space="preserve"> sygehuse, kommuner og lignende:</w:t>
      </w:r>
      <w:r w:rsidRPr="00D349BD">
        <w:rPr>
          <w:rFonts w:ascii="Interstate-Light" w:hAnsi="Interstate-Light" w:cs="Interstate-Light"/>
          <w:color w:val="000000"/>
          <w:sz w:val="21"/>
          <w:szCs w:val="21"/>
        </w:rPr>
        <w:t xml:space="preserve"> </w:t>
      </w:r>
      <w:r>
        <w:rPr>
          <w:rFonts w:ascii="Interstate-Light" w:hAnsi="Interstate-Light" w:cs="Interstate-Light"/>
          <w:color w:val="000000"/>
          <w:sz w:val="21"/>
          <w:szCs w:val="21"/>
        </w:rPr>
        <w:t>_______________________________________________________________________________</w:t>
      </w: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:rsidR="00D349BD" w:rsidRDefault="00D349BD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t>_______________________________________________________________________________</w:t>
      </w: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:rsidR="00D349BD" w:rsidRDefault="00D349BD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t>_______________________________________________________________________________</w:t>
      </w: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:rsidR="00D349BD" w:rsidRDefault="00D349BD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t>_______________________________________________________________________________</w:t>
      </w: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t>_______________________________________________________________________________</w:t>
      </w: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:rsidR="00D349BD" w:rsidRDefault="00D349BD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 w:rsidRPr="00D349BD">
        <w:rPr>
          <w:rFonts w:ascii="Interstate-Light" w:hAnsi="Interstate-Light" w:cs="Interstate-Light"/>
          <w:b/>
          <w:i/>
          <w:color w:val="000000"/>
          <w:sz w:val="21"/>
          <w:szCs w:val="21"/>
        </w:rPr>
        <w:lastRenderedPageBreak/>
        <w:t>Ventetider og tilgængelighed</w:t>
      </w:r>
      <w:r w:rsidRPr="00D349BD">
        <w:rPr>
          <w:rFonts w:ascii="Interstate-Light" w:hAnsi="Interstate-Light" w:cs="Interstate-Light"/>
          <w:color w:val="000000"/>
          <w:sz w:val="21"/>
          <w:szCs w:val="21"/>
        </w:rPr>
        <w:t xml:space="preserve"> i praksis</w:t>
      </w:r>
      <w:r>
        <w:rPr>
          <w:rFonts w:ascii="Interstate-Light" w:hAnsi="Interstate-Light" w:cs="Interstate-Light"/>
          <w:color w:val="000000"/>
          <w:sz w:val="21"/>
          <w:szCs w:val="21"/>
        </w:rPr>
        <w:t>: ______________________________________________</w:t>
      </w: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:rsidR="00D349BD" w:rsidRDefault="00D349BD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t>_______________________________________________________________________________</w:t>
      </w: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:rsidR="00D349BD" w:rsidRDefault="00D349BD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t>_______________________________________________________________________________</w:t>
      </w: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:rsidR="00D349BD" w:rsidRDefault="00D349BD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t>_______________________________________________________________________________</w:t>
      </w: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:rsidR="00D349BD" w:rsidRDefault="00D349BD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t>_______________________________________________________________________________</w:t>
      </w: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t>_______________________________________________________________________________</w:t>
      </w: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t>_______________________________________________________________________________</w:t>
      </w: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t>_______________________________________________________________________________</w:t>
      </w: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t>_______________________________________________________________________________</w:t>
      </w: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:rsidR="00D349BD" w:rsidRPr="00D349BD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t>_______________________________________________________________________________</w:t>
      </w:r>
    </w:p>
    <w:p w:rsidR="00D349BD" w:rsidRDefault="00D349BD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b/>
          <w:i/>
          <w:color w:val="000000"/>
          <w:sz w:val="21"/>
          <w:szCs w:val="21"/>
        </w:rPr>
      </w:pPr>
    </w:p>
    <w:p w:rsidR="00D349BD" w:rsidRDefault="00D349BD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b/>
          <w:i/>
          <w:color w:val="000000"/>
          <w:sz w:val="21"/>
          <w:szCs w:val="21"/>
        </w:rPr>
      </w:pPr>
    </w:p>
    <w:p w:rsidR="00D349BD" w:rsidRDefault="00D349BD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 w:rsidRPr="00D349BD">
        <w:rPr>
          <w:rFonts w:ascii="Interstate-Light" w:hAnsi="Interstate-Light" w:cs="Interstate-Light"/>
          <w:b/>
          <w:i/>
          <w:color w:val="000000"/>
          <w:sz w:val="21"/>
          <w:szCs w:val="21"/>
        </w:rPr>
        <w:t>Fysisk placering</w:t>
      </w:r>
      <w:r w:rsidRPr="00D349BD">
        <w:rPr>
          <w:rFonts w:ascii="Interstate-Light" w:hAnsi="Interstate-Light" w:cs="Interstate-Light"/>
          <w:color w:val="000000"/>
          <w:sz w:val="21"/>
          <w:szCs w:val="21"/>
        </w:rPr>
        <w:t xml:space="preserve"> af praksis, herunder en beskrivelse af mulighederne for parkering og offentlig transport</w:t>
      </w:r>
      <w:r>
        <w:rPr>
          <w:rFonts w:ascii="Interstate-Light" w:hAnsi="Interstate-Light" w:cs="Interstate-Light"/>
          <w:color w:val="000000"/>
          <w:sz w:val="21"/>
          <w:szCs w:val="21"/>
        </w:rPr>
        <w:t>: _______________________________________________________________________</w:t>
      </w: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:rsidR="00D349BD" w:rsidRDefault="00D349BD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t>_______________________________________________________________________________</w:t>
      </w: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:rsidR="00D349BD" w:rsidRDefault="00D349BD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t>_______________________________________________________________________________</w:t>
      </w: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:rsidR="00D349BD" w:rsidRDefault="00D349BD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t>_______________________________________________________________________________</w:t>
      </w: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:rsidR="00C65C03" w:rsidRDefault="00D349BD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t>_______________________________________________________________________________</w:t>
      </w: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t>_______________________________________________________________________________</w:t>
      </w: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t>_______________________________________________________________________________</w:t>
      </w: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t>_______________________________________________________________________________</w:t>
      </w: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t>_______________________________________________________________________________</w:t>
      </w: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t>_______________________________________________________________________________</w:t>
      </w:r>
    </w:p>
    <w:p w:rsidR="00C65C03" w:rsidRPr="00D349BD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:rsidR="00D349BD" w:rsidRPr="00C65C03" w:rsidRDefault="00D349BD" w:rsidP="00D349BD">
      <w:pPr>
        <w:spacing w:after="0"/>
        <w:rPr>
          <w:sz w:val="24"/>
          <w:szCs w:val="24"/>
        </w:rPr>
      </w:pPr>
      <w:r>
        <w:rPr>
          <w:sz w:val="24"/>
          <w:szCs w:val="24"/>
        </w:rPr>
        <w:t>Eventuelle bilag til udfyldelse af ansøgningsskemaet kan vedlægges som bilag.</w:t>
      </w:r>
    </w:p>
    <w:p w:rsidR="00C65C03" w:rsidRDefault="00C65C03" w:rsidP="00C65C0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:rsidR="00C65C03" w:rsidRPr="0058744E" w:rsidRDefault="00C65C03" w:rsidP="00C65C0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lastRenderedPageBreak/>
        <w:t>______________________________________________</w:t>
      </w:r>
      <w:r>
        <w:rPr>
          <w:rFonts w:cstheme="minorHAnsi"/>
          <w:color w:val="000000" w:themeColor="text1"/>
          <w:sz w:val="24"/>
          <w:szCs w:val="24"/>
        </w:rPr>
        <w:tab/>
        <w:t>_________________________</w:t>
      </w:r>
    </w:p>
    <w:p w:rsidR="00C65C03" w:rsidRDefault="00C65C03" w:rsidP="00C65C03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 w:themeColor="text1"/>
          <w:sz w:val="24"/>
          <w:szCs w:val="24"/>
        </w:rPr>
      </w:pPr>
      <w:r>
        <w:rPr>
          <w:rFonts w:cstheme="minorHAnsi"/>
          <w:bCs/>
          <w:color w:val="000000" w:themeColor="text1"/>
          <w:sz w:val="24"/>
          <w:szCs w:val="24"/>
        </w:rPr>
        <w:t>Sted</w:t>
      </w:r>
      <w:r>
        <w:rPr>
          <w:rFonts w:cstheme="minorHAnsi"/>
          <w:bCs/>
          <w:color w:val="000000" w:themeColor="text1"/>
          <w:sz w:val="24"/>
          <w:szCs w:val="24"/>
        </w:rPr>
        <w:tab/>
      </w:r>
      <w:r>
        <w:rPr>
          <w:rFonts w:cstheme="minorHAnsi"/>
          <w:bCs/>
          <w:color w:val="000000" w:themeColor="text1"/>
          <w:sz w:val="24"/>
          <w:szCs w:val="24"/>
        </w:rPr>
        <w:tab/>
      </w:r>
      <w:r>
        <w:rPr>
          <w:rFonts w:cstheme="minorHAnsi"/>
          <w:bCs/>
          <w:color w:val="000000" w:themeColor="text1"/>
          <w:sz w:val="24"/>
          <w:szCs w:val="24"/>
        </w:rPr>
        <w:tab/>
      </w:r>
      <w:r>
        <w:rPr>
          <w:rFonts w:cstheme="minorHAnsi"/>
          <w:bCs/>
          <w:color w:val="000000" w:themeColor="text1"/>
          <w:sz w:val="24"/>
          <w:szCs w:val="24"/>
        </w:rPr>
        <w:tab/>
      </w:r>
      <w:r>
        <w:rPr>
          <w:rFonts w:cstheme="minorHAnsi"/>
          <w:bCs/>
          <w:color w:val="000000" w:themeColor="text1"/>
          <w:sz w:val="24"/>
          <w:szCs w:val="24"/>
        </w:rPr>
        <w:tab/>
        <w:t>Dato</w:t>
      </w:r>
      <w:r>
        <w:rPr>
          <w:rFonts w:cstheme="minorHAnsi"/>
          <w:bCs/>
          <w:color w:val="000000" w:themeColor="text1"/>
          <w:sz w:val="24"/>
          <w:szCs w:val="24"/>
        </w:rPr>
        <w:tab/>
      </w:r>
    </w:p>
    <w:p w:rsidR="00C65C03" w:rsidRPr="0058744E" w:rsidRDefault="00C65C03" w:rsidP="00C65C03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 w:themeColor="text1"/>
          <w:sz w:val="24"/>
          <w:szCs w:val="24"/>
        </w:rPr>
      </w:pPr>
      <w:r>
        <w:rPr>
          <w:rFonts w:cstheme="minorHAnsi"/>
          <w:bCs/>
          <w:color w:val="000000" w:themeColor="text1"/>
          <w:sz w:val="24"/>
          <w:szCs w:val="24"/>
        </w:rPr>
        <w:t>________________________________________________________________________________</w:t>
      </w:r>
    </w:p>
    <w:p w:rsidR="00C65C03" w:rsidRDefault="00C65C03" w:rsidP="00C65C03">
      <w:pPr>
        <w:spacing w:after="0"/>
        <w:rPr>
          <w:sz w:val="24"/>
          <w:szCs w:val="24"/>
        </w:rPr>
      </w:pPr>
      <w:r>
        <w:rPr>
          <w:sz w:val="24"/>
          <w:szCs w:val="24"/>
        </w:rPr>
        <w:t>Underskrift</w:t>
      </w:r>
    </w:p>
    <w:p w:rsidR="00C65C03" w:rsidRDefault="00C65C03" w:rsidP="00D349BD">
      <w:pPr>
        <w:spacing w:after="0"/>
        <w:rPr>
          <w:color w:val="70AD47" w:themeColor="accent6"/>
          <w:sz w:val="28"/>
          <w:szCs w:val="28"/>
        </w:rPr>
      </w:pPr>
    </w:p>
    <w:p w:rsidR="00D349BD" w:rsidRDefault="00D349BD" w:rsidP="00D349BD">
      <w:pPr>
        <w:spacing w:after="0"/>
        <w:rPr>
          <w:color w:val="70AD47" w:themeColor="accent6"/>
          <w:sz w:val="28"/>
          <w:szCs w:val="28"/>
        </w:rPr>
      </w:pPr>
      <w:r w:rsidRPr="0058744E">
        <w:rPr>
          <w:color w:val="70AD47" w:themeColor="accent6"/>
          <w:sz w:val="28"/>
          <w:szCs w:val="28"/>
        </w:rPr>
        <w:t xml:space="preserve">Frist for indsendelse af budblanket og </w:t>
      </w:r>
      <w:r w:rsidR="0089095B">
        <w:rPr>
          <w:color w:val="70AD47" w:themeColor="accent6"/>
          <w:sz w:val="28"/>
          <w:szCs w:val="28"/>
        </w:rPr>
        <w:t>a</w:t>
      </w:r>
      <w:r w:rsidR="008C70D7">
        <w:rPr>
          <w:color w:val="70AD47" w:themeColor="accent6"/>
          <w:sz w:val="28"/>
          <w:szCs w:val="28"/>
        </w:rPr>
        <w:t>nsøgningsskema er senest torsdag den 10. februar</w:t>
      </w:r>
      <w:r w:rsidR="0089095B">
        <w:rPr>
          <w:color w:val="70AD47" w:themeColor="accent6"/>
          <w:sz w:val="28"/>
          <w:szCs w:val="28"/>
        </w:rPr>
        <w:t xml:space="preserve"> 2022 kl. 10.00. </w:t>
      </w:r>
      <w:r w:rsidRPr="0058744E">
        <w:rPr>
          <w:color w:val="70AD47" w:themeColor="accent6"/>
          <w:sz w:val="28"/>
          <w:szCs w:val="28"/>
        </w:rPr>
        <w:t xml:space="preserve"> </w:t>
      </w:r>
    </w:p>
    <w:p w:rsidR="0089095B" w:rsidRDefault="0089095B" w:rsidP="00D349BD">
      <w:pPr>
        <w:spacing w:after="0"/>
        <w:rPr>
          <w:color w:val="70AD47" w:themeColor="accent6"/>
          <w:sz w:val="28"/>
          <w:szCs w:val="28"/>
        </w:rPr>
      </w:pPr>
    </w:p>
    <w:p w:rsidR="00C65C03" w:rsidRDefault="00C65C03" w:rsidP="00D349B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Samtaler afholdes</w:t>
      </w:r>
      <w:r w:rsidR="008C70D7">
        <w:rPr>
          <w:b/>
          <w:sz w:val="28"/>
          <w:szCs w:val="28"/>
        </w:rPr>
        <w:t xml:space="preserve"> den 11. februar</w:t>
      </w:r>
      <w:r w:rsidR="0089095B">
        <w:rPr>
          <w:b/>
          <w:sz w:val="28"/>
          <w:szCs w:val="28"/>
        </w:rPr>
        <w:t xml:space="preserve"> 2022 efter kl. 14.00 i Regionshuset</w:t>
      </w:r>
      <w:r w:rsidR="00FC5C44">
        <w:rPr>
          <w:b/>
          <w:sz w:val="28"/>
          <w:szCs w:val="28"/>
        </w:rPr>
        <w:t>, Damhaven 12, 7100</w:t>
      </w:r>
      <w:r w:rsidR="0089095B">
        <w:rPr>
          <w:b/>
          <w:sz w:val="28"/>
          <w:szCs w:val="28"/>
        </w:rPr>
        <w:t xml:space="preserve"> Vejle.</w:t>
      </w:r>
      <w:r w:rsidR="00FC5C44">
        <w:rPr>
          <w:b/>
          <w:sz w:val="28"/>
          <w:szCs w:val="28"/>
        </w:rPr>
        <w:t xml:space="preserve"> Ansøgerne vil efter fristens udløb modtage en indkaldelse i deres digitale postkasse (e-Boks) </w:t>
      </w:r>
    </w:p>
    <w:p w:rsidR="0089095B" w:rsidRPr="00C65C03" w:rsidRDefault="0089095B" w:rsidP="00D349BD">
      <w:pPr>
        <w:spacing w:after="0"/>
        <w:rPr>
          <w:b/>
          <w:sz w:val="28"/>
          <w:szCs w:val="28"/>
        </w:rPr>
      </w:pPr>
    </w:p>
    <w:p w:rsidR="00C65C03" w:rsidRPr="0058744E" w:rsidRDefault="00D349BD" w:rsidP="00D349B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Regionen forbeholder sig retten til at forkaste alle bud, herunder </w:t>
      </w:r>
      <w:r w:rsidR="00FB6B3B">
        <w:rPr>
          <w:sz w:val="24"/>
          <w:szCs w:val="24"/>
        </w:rPr>
        <w:t xml:space="preserve">også i de tilfælde hvor </w:t>
      </w:r>
      <w:r>
        <w:rPr>
          <w:sz w:val="24"/>
          <w:szCs w:val="24"/>
        </w:rPr>
        <w:t xml:space="preserve">budblanketten ikke er ledsaget af ansøgningsskemaet og omvendt. </w:t>
      </w:r>
      <w:bookmarkStart w:id="0" w:name="_GoBack"/>
      <w:bookmarkEnd w:id="0"/>
    </w:p>
    <w:sectPr w:rsidR="00C65C03" w:rsidRPr="0058744E">
      <w:headerReference w:type="default" r:id="rId7"/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A58" w:rsidRDefault="00DC4A58" w:rsidP="00DC4A58">
      <w:pPr>
        <w:spacing w:after="0" w:line="240" w:lineRule="auto"/>
      </w:pPr>
      <w:r>
        <w:separator/>
      </w:r>
    </w:p>
  </w:endnote>
  <w:endnote w:type="continuationSeparator" w:id="0">
    <w:p w:rsidR="00DC4A58" w:rsidRDefault="00DC4A58" w:rsidP="00DC4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terstate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A58" w:rsidRDefault="00DC4A58">
    <w:pPr>
      <w:pStyle w:val="Sidefod"/>
    </w:pPr>
    <w:r>
      <w:rPr>
        <w:noProof/>
        <w:lang w:eastAsia="da-DK"/>
      </w:rPr>
      <w:drawing>
        <wp:inline distT="0" distB="0" distL="0" distR="0">
          <wp:extent cx="6120130" cy="1019175"/>
          <wp:effectExtent l="0" t="0" r="0" b="9525"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und til Bilag 2 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019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C4A58" w:rsidRDefault="00DC4A58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A58" w:rsidRDefault="00DC4A58" w:rsidP="00DC4A58">
      <w:pPr>
        <w:spacing w:after="0" w:line="240" w:lineRule="auto"/>
      </w:pPr>
      <w:r>
        <w:separator/>
      </w:r>
    </w:p>
  </w:footnote>
  <w:footnote w:type="continuationSeparator" w:id="0">
    <w:p w:rsidR="00DC4A58" w:rsidRDefault="00DC4A58" w:rsidP="00DC4A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A58" w:rsidRDefault="00DC4A58">
    <w:pPr>
      <w:pStyle w:val="Sidehoved"/>
    </w:pPr>
    <w:r>
      <w:rPr>
        <w:noProof/>
        <w:lang w:eastAsia="da-DK"/>
      </w:rPr>
      <w:drawing>
        <wp:inline distT="0" distB="0" distL="0" distR="0">
          <wp:extent cx="6120130" cy="1457960"/>
          <wp:effectExtent l="0" t="0" r="0" b="889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op - Bilag 2 til første side 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457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C4A58" w:rsidRDefault="00DC4A58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66E90"/>
    <w:multiLevelType w:val="hybridMultilevel"/>
    <w:tmpl w:val="53320B7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B0EF7"/>
    <w:multiLevelType w:val="hybridMultilevel"/>
    <w:tmpl w:val="9A88F5A4"/>
    <w:lvl w:ilvl="0" w:tplc="83A0139C">
      <w:numFmt w:val="bullet"/>
      <w:lvlText w:val="-"/>
      <w:lvlJc w:val="left"/>
      <w:pPr>
        <w:ind w:left="720" w:hanging="360"/>
      </w:pPr>
      <w:rPr>
        <w:rFonts w:ascii="Interstate-Light" w:eastAsiaTheme="minorHAnsi" w:hAnsi="Interstate-Light" w:cs="Interstate-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44E"/>
    <w:rsid w:val="0058744E"/>
    <w:rsid w:val="0089095B"/>
    <w:rsid w:val="008C70D7"/>
    <w:rsid w:val="00BF68BA"/>
    <w:rsid w:val="00C46FCB"/>
    <w:rsid w:val="00C65C03"/>
    <w:rsid w:val="00D349BD"/>
    <w:rsid w:val="00DC4A58"/>
    <w:rsid w:val="00E835FA"/>
    <w:rsid w:val="00F37DAC"/>
    <w:rsid w:val="00FB6B3B"/>
    <w:rsid w:val="00FC5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B00993D"/>
  <w15:chartTrackingRefBased/>
  <w15:docId w15:val="{C33A2B83-D285-4F7D-83DD-0C5CA3E4A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58744E"/>
    <w:rPr>
      <w:color w:val="0563C1" w:themeColor="hyperlink"/>
      <w:u w:val="single"/>
    </w:rPr>
  </w:style>
  <w:style w:type="paragraph" w:styleId="Listeafsnit">
    <w:name w:val="List Paragraph"/>
    <w:basedOn w:val="Normal"/>
    <w:uiPriority w:val="34"/>
    <w:qFormat/>
    <w:rsid w:val="0058744E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349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349BD"/>
    <w:rPr>
      <w:rFonts w:ascii="Segoe UI" w:hAnsi="Segoe UI" w:cs="Segoe UI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DC4A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C4A58"/>
  </w:style>
  <w:style w:type="paragraph" w:styleId="Sidefod">
    <w:name w:val="footer"/>
    <w:basedOn w:val="Normal"/>
    <w:link w:val="SidefodTegn"/>
    <w:uiPriority w:val="99"/>
    <w:unhideWhenUsed/>
    <w:rsid w:val="00DC4A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C4A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589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Syddanmark</Company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 Fürst Sørensen</dc:creator>
  <cp:keywords/>
  <dc:description/>
  <cp:lastModifiedBy>Emilie Klokker</cp:lastModifiedBy>
  <cp:revision>2</cp:revision>
  <cp:lastPrinted>2021-09-15T12:19:00Z</cp:lastPrinted>
  <dcterms:created xsi:type="dcterms:W3CDTF">2022-02-02T13:07:00Z</dcterms:created>
  <dcterms:modified xsi:type="dcterms:W3CDTF">2022-02-02T13:07:00Z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{06DF3184-3F11-46EF-840D-CC2F9320653A}</vt:lpwstr>
  </property>
</Properties>
</file>