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567" w:tblpY="775"/>
        <w:tblW w:w="10348" w:type="dxa"/>
        <w:tblLayout w:type="fixed"/>
        <w:tblCellMar>
          <w:left w:w="0" w:type="dxa"/>
          <w:right w:w="0" w:type="dxa"/>
        </w:tblCellMar>
        <w:tblLook w:val="0000" w:firstRow="0" w:lastRow="0" w:firstColumn="0" w:lastColumn="0" w:noHBand="0" w:noVBand="0"/>
      </w:tblPr>
      <w:tblGrid>
        <w:gridCol w:w="6379"/>
        <w:gridCol w:w="101"/>
        <w:gridCol w:w="1033"/>
        <w:gridCol w:w="142"/>
        <w:gridCol w:w="2693"/>
      </w:tblGrid>
      <w:tr w:rsidR="005544AB" w:rsidRPr="009C2658" w14:paraId="2A864CA4" w14:textId="77777777" w:rsidTr="005D3750">
        <w:tc>
          <w:tcPr>
            <w:tcW w:w="6480" w:type="dxa"/>
            <w:gridSpan w:val="2"/>
            <w:tcBorders>
              <w:top w:val="nil"/>
              <w:left w:val="nil"/>
              <w:bottom w:val="nil"/>
            </w:tcBorders>
          </w:tcPr>
          <w:p w14:paraId="4B181DF9" w14:textId="77777777" w:rsidR="005544AB" w:rsidRPr="00DB0602" w:rsidRDefault="00E42BC4" w:rsidP="005D3750">
            <w:pPr>
              <w:autoSpaceDE w:val="0"/>
              <w:autoSpaceDN w:val="0"/>
              <w:adjustRightInd w:val="0"/>
              <w:rPr>
                <w:bCs/>
                <w:color w:val="000000"/>
              </w:rPr>
            </w:pPr>
            <w:r w:rsidRPr="00DB0602">
              <w:rPr>
                <w:bCs/>
                <w:color w:val="000000"/>
              </w:rPr>
              <w:t xml:space="preserve">Ansøgning sendes </w:t>
            </w:r>
            <w:r>
              <w:rPr>
                <w:bCs/>
                <w:color w:val="000000"/>
              </w:rPr>
              <w:t xml:space="preserve">som sikker </w:t>
            </w:r>
            <w:r w:rsidR="0035249D">
              <w:rPr>
                <w:bCs/>
                <w:color w:val="000000"/>
              </w:rPr>
              <w:t>dig</w:t>
            </w:r>
            <w:r w:rsidR="00B863FC">
              <w:rPr>
                <w:bCs/>
                <w:color w:val="000000"/>
              </w:rPr>
              <w:t>i</w:t>
            </w:r>
            <w:r w:rsidR="0035249D">
              <w:rPr>
                <w:bCs/>
                <w:color w:val="000000"/>
              </w:rPr>
              <w:t>tal post</w:t>
            </w:r>
            <w:r>
              <w:rPr>
                <w:bCs/>
                <w:color w:val="000000"/>
              </w:rPr>
              <w:t xml:space="preserve"> eller brev </w:t>
            </w:r>
            <w:r w:rsidRPr="00DB0602">
              <w:rPr>
                <w:bCs/>
                <w:color w:val="000000"/>
              </w:rPr>
              <w:t>til:</w:t>
            </w:r>
          </w:p>
        </w:tc>
        <w:tc>
          <w:tcPr>
            <w:tcW w:w="1033" w:type="dxa"/>
          </w:tcPr>
          <w:p w14:paraId="7742B28B" w14:textId="77777777" w:rsidR="005544AB" w:rsidRPr="009C2658" w:rsidRDefault="005544AB" w:rsidP="005D3750">
            <w:pPr>
              <w:autoSpaceDE w:val="0"/>
              <w:autoSpaceDN w:val="0"/>
              <w:adjustRightInd w:val="0"/>
              <w:rPr>
                <w:b/>
                <w:bCs/>
                <w:color w:val="000000"/>
                <w:sz w:val="20"/>
                <w:szCs w:val="20"/>
              </w:rPr>
            </w:pPr>
          </w:p>
        </w:tc>
        <w:tc>
          <w:tcPr>
            <w:tcW w:w="2835" w:type="dxa"/>
            <w:gridSpan w:val="2"/>
          </w:tcPr>
          <w:p w14:paraId="54C87D93" w14:textId="77777777" w:rsidR="005544AB" w:rsidRPr="009C2658" w:rsidRDefault="005544AB" w:rsidP="005D3750">
            <w:pPr>
              <w:autoSpaceDE w:val="0"/>
              <w:autoSpaceDN w:val="0"/>
              <w:adjustRightInd w:val="0"/>
              <w:jc w:val="right"/>
              <w:rPr>
                <w:b/>
                <w:bCs/>
                <w:color w:val="000000"/>
                <w:sz w:val="20"/>
                <w:szCs w:val="20"/>
              </w:rPr>
            </w:pPr>
          </w:p>
        </w:tc>
      </w:tr>
      <w:tr w:rsidR="0035249D" w:rsidRPr="009C2658" w14:paraId="2A9418F6" w14:textId="77777777" w:rsidTr="005D3750">
        <w:tc>
          <w:tcPr>
            <w:tcW w:w="6379" w:type="dxa"/>
            <w:tcBorders>
              <w:top w:val="nil"/>
              <w:left w:val="nil"/>
              <w:bottom w:val="nil"/>
            </w:tcBorders>
          </w:tcPr>
          <w:p w14:paraId="7D36FA0E" w14:textId="77777777" w:rsidR="0035249D" w:rsidRDefault="0035249D" w:rsidP="005D3750">
            <w:pPr>
              <w:autoSpaceDE w:val="0"/>
              <w:autoSpaceDN w:val="0"/>
              <w:adjustRightInd w:val="0"/>
              <w:rPr>
                <w:b/>
                <w:bCs/>
                <w:color w:val="000000"/>
              </w:rPr>
            </w:pPr>
          </w:p>
          <w:p w14:paraId="59E4DE59" w14:textId="77777777" w:rsidR="00117539" w:rsidRDefault="00117539" w:rsidP="005D3750">
            <w:pPr>
              <w:autoSpaceDE w:val="0"/>
              <w:autoSpaceDN w:val="0"/>
              <w:adjustRightInd w:val="0"/>
              <w:rPr>
                <w:b/>
                <w:bCs/>
                <w:color w:val="000000"/>
              </w:rPr>
            </w:pPr>
            <w:r w:rsidRPr="00117539">
              <w:rPr>
                <w:b/>
                <w:bCs/>
                <w:color w:val="000000"/>
              </w:rPr>
              <w:t>Kommunikationscenter Region Syddanmark</w:t>
            </w:r>
          </w:p>
          <w:p w14:paraId="17712561" w14:textId="38456949" w:rsidR="0035249D" w:rsidRDefault="0035249D" w:rsidP="005D3750">
            <w:pPr>
              <w:autoSpaceDE w:val="0"/>
              <w:autoSpaceDN w:val="0"/>
              <w:adjustRightInd w:val="0"/>
              <w:rPr>
                <w:b/>
                <w:bCs/>
                <w:color w:val="000000"/>
              </w:rPr>
            </w:pPr>
            <w:r>
              <w:rPr>
                <w:b/>
                <w:bCs/>
                <w:color w:val="000000"/>
              </w:rPr>
              <w:t>Heden 11</w:t>
            </w:r>
          </w:p>
          <w:p w14:paraId="6AB3A8FE" w14:textId="77777777" w:rsidR="0035249D" w:rsidRPr="009C2658" w:rsidRDefault="0035249D" w:rsidP="009D729A">
            <w:pPr>
              <w:autoSpaceDE w:val="0"/>
              <w:autoSpaceDN w:val="0"/>
              <w:adjustRightInd w:val="0"/>
              <w:rPr>
                <w:b/>
                <w:bCs/>
                <w:color w:val="000000"/>
              </w:rPr>
            </w:pPr>
            <w:r>
              <w:rPr>
                <w:b/>
                <w:bCs/>
                <w:color w:val="000000"/>
              </w:rPr>
              <w:t>5000 Odense C</w:t>
            </w:r>
          </w:p>
        </w:tc>
        <w:tc>
          <w:tcPr>
            <w:tcW w:w="1276" w:type="dxa"/>
            <w:gridSpan w:val="3"/>
          </w:tcPr>
          <w:p w14:paraId="0966FF4E" w14:textId="77777777" w:rsidR="0035249D" w:rsidRDefault="0035249D" w:rsidP="005D3750">
            <w:pPr>
              <w:autoSpaceDE w:val="0"/>
              <w:autoSpaceDN w:val="0"/>
              <w:adjustRightInd w:val="0"/>
              <w:rPr>
                <w:b/>
                <w:bCs/>
                <w:color w:val="000000"/>
                <w:sz w:val="20"/>
                <w:szCs w:val="20"/>
              </w:rPr>
            </w:pPr>
            <w:r w:rsidRPr="009C2658">
              <w:rPr>
                <w:b/>
                <w:bCs/>
                <w:color w:val="000000"/>
                <w:sz w:val="20"/>
                <w:szCs w:val="20"/>
              </w:rPr>
              <w:br/>
            </w:r>
          </w:p>
          <w:p w14:paraId="4F5CFD72" w14:textId="77777777" w:rsidR="0035249D" w:rsidRDefault="0035249D" w:rsidP="005D3750">
            <w:pPr>
              <w:autoSpaceDE w:val="0"/>
              <w:autoSpaceDN w:val="0"/>
              <w:adjustRightInd w:val="0"/>
              <w:rPr>
                <w:b/>
                <w:bCs/>
                <w:color w:val="000000"/>
                <w:sz w:val="20"/>
                <w:szCs w:val="20"/>
              </w:rPr>
            </w:pPr>
          </w:p>
          <w:p w14:paraId="3D73DB67" w14:textId="77777777" w:rsidR="0035249D" w:rsidRDefault="0035249D" w:rsidP="005D3750">
            <w:pPr>
              <w:autoSpaceDE w:val="0"/>
              <w:autoSpaceDN w:val="0"/>
              <w:adjustRightInd w:val="0"/>
              <w:rPr>
                <w:b/>
                <w:bCs/>
                <w:color w:val="000000"/>
                <w:sz w:val="20"/>
                <w:szCs w:val="20"/>
              </w:rPr>
            </w:pPr>
          </w:p>
          <w:p w14:paraId="20B4C1DB" w14:textId="77777777" w:rsidR="0035249D" w:rsidRDefault="0035249D" w:rsidP="005D3750">
            <w:pPr>
              <w:autoSpaceDE w:val="0"/>
              <w:autoSpaceDN w:val="0"/>
              <w:adjustRightInd w:val="0"/>
              <w:rPr>
                <w:b/>
                <w:bCs/>
                <w:color w:val="000000"/>
                <w:sz w:val="20"/>
                <w:szCs w:val="20"/>
              </w:rPr>
            </w:pPr>
          </w:p>
          <w:p w14:paraId="517DB451" w14:textId="77777777" w:rsidR="0035249D" w:rsidRDefault="0035249D" w:rsidP="005D3750">
            <w:pPr>
              <w:autoSpaceDE w:val="0"/>
              <w:autoSpaceDN w:val="0"/>
              <w:adjustRightInd w:val="0"/>
              <w:rPr>
                <w:b/>
                <w:bCs/>
                <w:color w:val="000000"/>
                <w:sz w:val="20"/>
                <w:szCs w:val="20"/>
              </w:rPr>
            </w:pPr>
            <w:r w:rsidRPr="009C2658">
              <w:rPr>
                <w:b/>
                <w:bCs/>
                <w:color w:val="000000"/>
                <w:sz w:val="20"/>
                <w:szCs w:val="20"/>
              </w:rPr>
              <w:t>Telefon:</w:t>
            </w:r>
          </w:p>
          <w:p w14:paraId="5E7B6562" w14:textId="77777777" w:rsidR="0035249D" w:rsidRPr="009C2658" w:rsidRDefault="005D3750" w:rsidP="00F52A59">
            <w:pPr>
              <w:autoSpaceDE w:val="0"/>
              <w:autoSpaceDN w:val="0"/>
              <w:adjustRightInd w:val="0"/>
              <w:rPr>
                <w:b/>
                <w:bCs/>
                <w:color w:val="000000"/>
                <w:sz w:val="20"/>
                <w:szCs w:val="20"/>
              </w:rPr>
            </w:pPr>
            <w:r>
              <w:rPr>
                <w:b/>
                <w:bCs/>
                <w:color w:val="000000"/>
                <w:sz w:val="20"/>
                <w:szCs w:val="20"/>
              </w:rPr>
              <w:t>Telefontid:</w:t>
            </w:r>
            <w:r w:rsidR="0035249D">
              <w:rPr>
                <w:b/>
                <w:bCs/>
                <w:color w:val="000000"/>
                <w:sz w:val="20"/>
                <w:szCs w:val="20"/>
              </w:rPr>
              <w:br/>
              <w:t>Sikker post</w:t>
            </w:r>
            <w:r>
              <w:rPr>
                <w:b/>
                <w:bCs/>
                <w:color w:val="000000"/>
                <w:sz w:val="20"/>
                <w:szCs w:val="20"/>
              </w:rPr>
              <w:t>:</w:t>
            </w:r>
          </w:p>
        </w:tc>
        <w:tc>
          <w:tcPr>
            <w:tcW w:w="2693" w:type="dxa"/>
            <w:tcBorders>
              <w:left w:val="nil"/>
            </w:tcBorders>
          </w:tcPr>
          <w:p w14:paraId="3EED5843" w14:textId="77777777" w:rsidR="0035249D" w:rsidRDefault="0035249D" w:rsidP="005D3750">
            <w:pPr>
              <w:autoSpaceDE w:val="0"/>
              <w:autoSpaceDN w:val="0"/>
              <w:adjustRightInd w:val="0"/>
              <w:rPr>
                <w:b/>
                <w:bCs/>
                <w:color w:val="000000"/>
                <w:sz w:val="20"/>
                <w:szCs w:val="20"/>
              </w:rPr>
            </w:pPr>
            <w:r w:rsidRPr="009C2658">
              <w:rPr>
                <w:b/>
                <w:bCs/>
                <w:color w:val="000000"/>
                <w:sz w:val="20"/>
                <w:szCs w:val="20"/>
              </w:rPr>
              <w:br/>
            </w:r>
          </w:p>
          <w:p w14:paraId="325FDF41" w14:textId="77777777" w:rsidR="0035249D" w:rsidRDefault="0035249D" w:rsidP="005D3750">
            <w:pPr>
              <w:autoSpaceDE w:val="0"/>
              <w:autoSpaceDN w:val="0"/>
              <w:adjustRightInd w:val="0"/>
              <w:rPr>
                <w:b/>
                <w:bCs/>
                <w:color w:val="000000"/>
                <w:sz w:val="20"/>
                <w:szCs w:val="20"/>
              </w:rPr>
            </w:pPr>
          </w:p>
          <w:p w14:paraId="23047D15" w14:textId="77777777" w:rsidR="0035249D" w:rsidRDefault="0035249D" w:rsidP="005D3750">
            <w:pPr>
              <w:autoSpaceDE w:val="0"/>
              <w:autoSpaceDN w:val="0"/>
              <w:adjustRightInd w:val="0"/>
              <w:rPr>
                <w:b/>
                <w:bCs/>
                <w:color w:val="000000"/>
                <w:sz w:val="20"/>
                <w:szCs w:val="20"/>
              </w:rPr>
            </w:pPr>
          </w:p>
          <w:p w14:paraId="7E3F5881" w14:textId="77777777" w:rsidR="0035249D" w:rsidRDefault="0035249D" w:rsidP="005D3750">
            <w:pPr>
              <w:autoSpaceDE w:val="0"/>
              <w:autoSpaceDN w:val="0"/>
              <w:adjustRightInd w:val="0"/>
              <w:rPr>
                <w:b/>
                <w:bCs/>
                <w:color w:val="000000"/>
                <w:sz w:val="20"/>
                <w:szCs w:val="20"/>
              </w:rPr>
            </w:pPr>
          </w:p>
          <w:p w14:paraId="5F3350CF" w14:textId="77777777" w:rsidR="0035249D" w:rsidRPr="00106F8C" w:rsidRDefault="0035249D" w:rsidP="005D3750">
            <w:pPr>
              <w:autoSpaceDE w:val="0"/>
              <w:autoSpaceDN w:val="0"/>
              <w:adjustRightInd w:val="0"/>
              <w:rPr>
                <w:bCs/>
                <w:color w:val="000000"/>
                <w:sz w:val="20"/>
                <w:szCs w:val="20"/>
              </w:rPr>
            </w:pPr>
            <w:r w:rsidRPr="00106F8C">
              <w:rPr>
                <w:bCs/>
                <w:color w:val="000000"/>
                <w:sz w:val="20"/>
                <w:szCs w:val="20"/>
              </w:rPr>
              <w:t>9944 3414</w:t>
            </w:r>
          </w:p>
          <w:p w14:paraId="4EB01075" w14:textId="77777777" w:rsidR="00D630B1" w:rsidRPr="00106F8C" w:rsidRDefault="00D630B1" w:rsidP="00D630B1">
            <w:pPr>
              <w:autoSpaceDE w:val="0"/>
              <w:autoSpaceDN w:val="0"/>
              <w:adjustRightInd w:val="0"/>
              <w:rPr>
                <w:bCs/>
                <w:color w:val="000000"/>
                <w:sz w:val="20"/>
                <w:szCs w:val="20"/>
              </w:rPr>
            </w:pPr>
            <w:r w:rsidRPr="00106F8C">
              <w:rPr>
                <w:bCs/>
                <w:color w:val="000000"/>
                <w:sz w:val="20"/>
                <w:szCs w:val="20"/>
              </w:rPr>
              <w:t>Man</w:t>
            </w:r>
            <w:r>
              <w:rPr>
                <w:bCs/>
                <w:color w:val="000000"/>
                <w:sz w:val="20"/>
                <w:szCs w:val="20"/>
              </w:rPr>
              <w:t>.</w:t>
            </w:r>
            <w:r w:rsidR="00CE575F">
              <w:rPr>
                <w:bCs/>
                <w:color w:val="000000"/>
                <w:sz w:val="20"/>
                <w:szCs w:val="20"/>
              </w:rPr>
              <w:t xml:space="preserve"> -</w:t>
            </w:r>
            <w:r>
              <w:rPr>
                <w:bCs/>
                <w:color w:val="000000"/>
                <w:sz w:val="20"/>
                <w:szCs w:val="20"/>
              </w:rPr>
              <w:t xml:space="preserve"> tors.</w:t>
            </w:r>
            <w:r w:rsidRPr="00106F8C">
              <w:rPr>
                <w:bCs/>
                <w:color w:val="000000"/>
                <w:sz w:val="20"/>
                <w:szCs w:val="20"/>
              </w:rPr>
              <w:t xml:space="preserve"> kl. 9</w:t>
            </w:r>
            <w:r>
              <w:rPr>
                <w:bCs/>
                <w:color w:val="000000"/>
                <w:sz w:val="20"/>
                <w:szCs w:val="20"/>
              </w:rPr>
              <w:t>.00</w:t>
            </w:r>
            <w:r w:rsidRPr="00106F8C">
              <w:rPr>
                <w:bCs/>
                <w:color w:val="000000"/>
                <w:sz w:val="20"/>
                <w:szCs w:val="20"/>
              </w:rPr>
              <w:t xml:space="preserve"> </w:t>
            </w:r>
            <w:r w:rsidR="00CE575F">
              <w:rPr>
                <w:bCs/>
                <w:color w:val="000000"/>
                <w:sz w:val="20"/>
                <w:szCs w:val="20"/>
              </w:rPr>
              <w:t>-</w:t>
            </w:r>
            <w:r w:rsidRPr="00106F8C">
              <w:rPr>
                <w:bCs/>
                <w:color w:val="000000"/>
                <w:sz w:val="20"/>
                <w:szCs w:val="20"/>
              </w:rPr>
              <w:t xml:space="preserve"> 11.00</w:t>
            </w:r>
          </w:p>
          <w:p w14:paraId="53742AA0" w14:textId="774DCC48" w:rsidR="0035249D" w:rsidRPr="009C2658" w:rsidRDefault="00117539" w:rsidP="005D3750">
            <w:pPr>
              <w:autoSpaceDE w:val="0"/>
              <w:autoSpaceDN w:val="0"/>
              <w:adjustRightInd w:val="0"/>
              <w:rPr>
                <w:b/>
                <w:bCs/>
                <w:color w:val="000000"/>
                <w:sz w:val="20"/>
                <w:szCs w:val="20"/>
              </w:rPr>
            </w:pPr>
            <w:hyperlink r:id="rId8" w:tooltip="Se hvordan du kontakter Kommunikationscenter Region Syddanmark" w:history="1">
              <w:r>
                <w:rPr>
                  <w:rStyle w:val="Hyperlink"/>
                  <w:rFonts w:ascii="Helvetica" w:hAnsi="Helvetica" w:cs="Helvetica"/>
                  <w:sz w:val="18"/>
                  <w:szCs w:val="18"/>
                  <w:shd w:val="clear" w:color="auto" w:fill="FAF9F9"/>
                </w:rPr>
                <w:t>Kontakt CKV</w:t>
              </w:r>
            </w:hyperlink>
          </w:p>
        </w:tc>
      </w:tr>
    </w:tbl>
    <w:p w14:paraId="0E8E713C" w14:textId="77777777" w:rsidR="009D729A" w:rsidRDefault="009D729A" w:rsidP="005D22FC">
      <w:pPr>
        <w:ind w:left="-540"/>
        <w:jc w:val="both"/>
        <w:rPr>
          <w:b/>
          <w:bCs/>
          <w:sz w:val="28"/>
          <w:szCs w:val="28"/>
          <w:lang w:eastAsia="en-US"/>
        </w:rPr>
      </w:pPr>
    </w:p>
    <w:p w14:paraId="099AB270" w14:textId="492806B8" w:rsidR="005D22FC" w:rsidRPr="009C2658" w:rsidRDefault="00117539" w:rsidP="005D22FC">
      <w:pPr>
        <w:ind w:left="-540"/>
        <w:jc w:val="both"/>
        <w:rPr>
          <w:b/>
          <w:bCs/>
          <w:sz w:val="28"/>
          <w:szCs w:val="28"/>
          <w:lang w:eastAsia="en-US"/>
        </w:rPr>
      </w:pPr>
      <w:r>
        <w:rPr>
          <w:noProof/>
        </w:rPr>
        <w:drawing>
          <wp:anchor distT="0" distB="0" distL="114300" distR="114300" simplePos="0" relativeHeight="251657216" behindDoc="1" locked="1" layoutInCell="1" allowOverlap="1" wp14:anchorId="43849DBB" wp14:editId="3119E30C">
            <wp:simplePos x="0" y="0"/>
            <wp:positionH relativeFrom="column">
              <wp:posOffset>5600700</wp:posOffset>
            </wp:positionH>
            <wp:positionV relativeFrom="page">
              <wp:posOffset>377190</wp:posOffset>
            </wp:positionV>
            <wp:extent cx="847725" cy="438150"/>
            <wp:effectExtent l="0" t="0" r="0" b="0"/>
            <wp:wrapTight wrapText="right">
              <wp:wrapPolygon edited="0">
                <wp:start x="0" y="0"/>
                <wp:lineTo x="0" y="20661"/>
                <wp:lineTo x="21357" y="20661"/>
                <wp:lineTo x="21357" y="0"/>
                <wp:lineTo x="0" y="0"/>
              </wp:wrapPolygon>
            </wp:wrapTight>
            <wp:docPr id="3" name="Billede 4"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lede 4" descr="Logo"/>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22FC">
        <w:rPr>
          <w:b/>
          <w:bCs/>
          <w:sz w:val="28"/>
          <w:szCs w:val="28"/>
          <w:lang w:eastAsia="en-US"/>
        </w:rPr>
        <w:t>Gen</w:t>
      </w:r>
      <w:r w:rsidR="00C90BED">
        <w:rPr>
          <w:b/>
          <w:bCs/>
          <w:sz w:val="28"/>
          <w:szCs w:val="28"/>
          <w:lang w:eastAsia="en-US"/>
        </w:rPr>
        <w:t>-</w:t>
      </w:r>
      <w:r w:rsidR="005D22FC">
        <w:rPr>
          <w:b/>
          <w:bCs/>
          <w:sz w:val="28"/>
          <w:szCs w:val="28"/>
          <w:lang w:eastAsia="en-US"/>
        </w:rPr>
        <w:t>a</w:t>
      </w:r>
      <w:r w:rsidR="005D22FC" w:rsidRPr="009C2658">
        <w:rPr>
          <w:b/>
          <w:bCs/>
          <w:sz w:val="28"/>
          <w:szCs w:val="28"/>
          <w:lang w:eastAsia="en-US"/>
        </w:rPr>
        <w:t>nsøgning om tils</w:t>
      </w:r>
      <w:r w:rsidR="005D22FC">
        <w:rPr>
          <w:b/>
          <w:bCs/>
          <w:sz w:val="28"/>
          <w:szCs w:val="28"/>
          <w:lang w:eastAsia="en-US"/>
        </w:rPr>
        <w:t>kud til køb af høreapparat(-er) efter 4 år.</w:t>
      </w:r>
    </w:p>
    <w:p w14:paraId="0EBC298A" w14:textId="77777777" w:rsidR="005D22FC" w:rsidRPr="009C2658" w:rsidRDefault="005D3750" w:rsidP="004E6AAF">
      <w:pPr>
        <w:keepNext/>
        <w:ind w:left="-540"/>
        <w:outlineLvl w:val="0"/>
        <w:rPr>
          <w:sz w:val="20"/>
          <w:szCs w:val="20"/>
          <w:lang w:eastAsia="en-US"/>
        </w:rPr>
      </w:pPr>
      <w:r>
        <w:rPr>
          <w:lang w:eastAsia="en-US"/>
        </w:rPr>
        <w:t xml:space="preserve">I henhold til Sundhedslovens </w:t>
      </w:r>
      <w:r w:rsidR="004E6AAF">
        <w:rPr>
          <w:lang w:eastAsia="en-US"/>
        </w:rPr>
        <w:t>§ 73</w:t>
      </w:r>
      <w:r w:rsidR="00CB4608">
        <w:rPr>
          <w:lang w:eastAsia="en-US"/>
        </w:rPr>
        <w:t>a</w:t>
      </w:r>
      <w:r w:rsidR="007E2FB4">
        <w:rPr>
          <w:lang w:eastAsia="en-US"/>
        </w:rPr>
        <w:t xml:space="preserve"> </w:t>
      </w:r>
      <w:r w:rsidR="005D22FC">
        <w:rPr>
          <w:lang w:eastAsia="en-US"/>
        </w:rPr>
        <w:t>søger jeg Region Syddanmark om tilskud til køb af høreapparat(-er) hos godkendt privat høreklinik.</w:t>
      </w:r>
    </w:p>
    <w:tbl>
      <w:tblPr>
        <w:tblW w:w="108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3960"/>
        <w:gridCol w:w="2160"/>
        <w:gridCol w:w="2880"/>
      </w:tblGrid>
      <w:tr w:rsidR="005D22FC" w14:paraId="021AC48D" w14:textId="77777777" w:rsidTr="001D3A85">
        <w:tc>
          <w:tcPr>
            <w:tcW w:w="7920" w:type="dxa"/>
            <w:gridSpan w:val="3"/>
            <w:tcBorders>
              <w:top w:val="single" w:sz="4" w:space="0" w:color="auto"/>
              <w:left w:val="single" w:sz="4" w:space="0" w:color="auto"/>
              <w:bottom w:val="single" w:sz="4" w:space="0" w:color="auto"/>
              <w:right w:val="single" w:sz="4" w:space="0" w:color="auto"/>
            </w:tcBorders>
          </w:tcPr>
          <w:p w14:paraId="6392451C" w14:textId="77777777" w:rsidR="005D22FC" w:rsidRDefault="005D22FC" w:rsidP="005D22FC">
            <w:pPr>
              <w:rPr>
                <w:lang w:eastAsia="en-US"/>
              </w:rPr>
            </w:pPr>
            <w:r>
              <w:rPr>
                <w:lang w:eastAsia="en-US"/>
              </w:rPr>
              <w:t>Navn:</w:t>
            </w:r>
          </w:p>
          <w:p w14:paraId="7D7222ED" w14:textId="77777777" w:rsidR="005D22FC" w:rsidRDefault="005D22FC" w:rsidP="0079162D">
            <w:pPr>
              <w:rPr>
                <w:lang w:eastAsia="en-US"/>
              </w:rPr>
            </w:pPr>
            <w:r>
              <w:rPr>
                <w:lang w:eastAsia="en-US"/>
              </w:rPr>
              <w:fldChar w:fldCharType="begin">
                <w:ffData>
                  <w:name w:val="Tekst1"/>
                  <w:enabled/>
                  <w:calcOnExit w:val="0"/>
                  <w:textInput/>
                </w:ffData>
              </w:fldChar>
            </w:r>
            <w:bookmarkStart w:id="0" w:name="Tekst1"/>
            <w:r>
              <w:rPr>
                <w:lang w:eastAsia="en-US"/>
              </w:rPr>
              <w:instrText xml:space="preserve"> FORMTEXT </w:instrText>
            </w:r>
            <w:r>
              <w:rPr>
                <w:lang w:eastAsia="en-US"/>
              </w:rPr>
            </w:r>
            <w:r>
              <w:rPr>
                <w:lang w:eastAsia="en-US"/>
              </w:rPr>
              <w:fldChar w:fldCharType="separate"/>
            </w:r>
            <w:r w:rsidR="0079162D">
              <w:rPr>
                <w:noProof/>
                <w:lang w:eastAsia="en-US"/>
              </w:rPr>
              <w:t xml:space="preserve"> </w:t>
            </w:r>
            <w:r>
              <w:rPr>
                <w:lang w:eastAsia="en-US"/>
              </w:rPr>
              <w:fldChar w:fldCharType="end"/>
            </w:r>
            <w:bookmarkEnd w:id="0"/>
          </w:p>
        </w:tc>
        <w:tc>
          <w:tcPr>
            <w:tcW w:w="2880" w:type="dxa"/>
            <w:tcBorders>
              <w:top w:val="single" w:sz="4" w:space="0" w:color="auto"/>
              <w:left w:val="single" w:sz="4" w:space="0" w:color="auto"/>
              <w:bottom w:val="single" w:sz="4" w:space="0" w:color="auto"/>
              <w:right w:val="single" w:sz="4" w:space="0" w:color="auto"/>
            </w:tcBorders>
          </w:tcPr>
          <w:p w14:paraId="1EB2E38C" w14:textId="77777777" w:rsidR="005D22FC" w:rsidRDefault="005D22FC" w:rsidP="005D22FC">
            <w:pPr>
              <w:rPr>
                <w:lang w:eastAsia="en-US"/>
              </w:rPr>
            </w:pPr>
            <w:r>
              <w:rPr>
                <w:lang w:eastAsia="en-US"/>
              </w:rPr>
              <w:t>Personnummer:</w:t>
            </w:r>
          </w:p>
          <w:p w14:paraId="4FD038AA" w14:textId="77777777" w:rsidR="005D22FC" w:rsidRDefault="005D22FC" w:rsidP="005D22FC">
            <w:pPr>
              <w:rPr>
                <w:lang w:eastAsia="en-US"/>
              </w:rPr>
            </w:pPr>
            <w:r>
              <w:rPr>
                <w:lang w:eastAsia="en-US"/>
              </w:rPr>
              <w:fldChar w:fldCharType="begin">
                <w:ffData>
                  <w:name w:val="Tekst3"/>
                  <w:enabled/>
                  <w:calcOnExit w:val="0"/>
                  <w:textInput/>
                </w:ffData>
              </w:fldChar>
            </w:r>
            <w:bookmarkStart w:id="1" w:name="Tekst3"/>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r>
      <w:tr w:rsidR="005D22FC" w14:paraId="4C8531ED" w14:textId="77777777" w:rsidTr="001D3A85">
        <w:tc>
          <w:tcPr>
            <w:tcW w:w="7920" w:type="dxa"/>
            <w:gridSpan w:val="3"/>
            <w:tcBorders>
              <w:top w:val="single" w:sz="4" w:space="0" w:color="auto"/>
              <w:left w:val="single" w:sz="4" w:space="0" w:color="auto"/>
              <w:bottom w:val="single" w:sz="4" w:space="0" w:color="auto"/>
              <w:right w:val="single" w:sz="4" w:space="0" w:color="auto"/>
            </w:tcBorders>
          </w:tcPr>
          <w:p w14:paraId="57F31330" w14:textId="77777777" w:rsidR="005D22FC" w:rsidRDefault="005D22FC" w:rsidP="005D22FC">
            <w:pPr>
              <w:rPr>
                <w:lang w:eastAsia="en-US"/>
              </w:rPr>
            </w:pPr>
            <w:r>
              <w:rPr>
                <w:lang w:eastAsia="en-US"/>
              </w:rPr>
              <w:t>Adresse:</w:t>
            </w:r>
          </w:p>
          <w:p w14:paraId="2333FA99" w14:textId="77777777" w:rsidR="005D22FC" w:rsidRDefault="005D22FC" w:rsidP="005D22FC">
            <w:pPr>
              <w:rPr>
                <w:lang w:eastAsia="en-US"/>
              </w:rPr>
            </w:pPr>
            <w:r>
              <w:rPr>
                <w:lang w:eastAsia="en-US"/>
              </w:rPr>
              <w:fldChar w:fldCharType="begin">
                <w:ffData>
                  <w:name w:val="Tekst2"/>
                  <w:enabled/>
                  <w:calcOnExit w:val="0"/>
                  <w:textInput/>
                </w:ffData>
              </w:fldChar>
            </w:r>
            <w:bookmarkStart w:id="2" w:name="Teks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2"/>
          </w:p>
        </w:tc>
        <w:tc>
          <w:tcPr>
            <w:tcW w:w="2880" w:type="dxa"/>
            <w:tcBorders>
              <w:top w:val="single" w:sz="4" w:space="0" w:color="auto"/>
              <w:left w:val="single" w:sz="4" w:space="0" w:color="auto"/>
              <w:bottom w:val="single" w:sz="4" w:space="0" w:color="auto"/>
              <w:right w:val="single" w:sz="4" w:space="0" w:color="auto"/>
            </w:tcBorders>
          </w:tcPr>
          <w:p w14:paraId="1C21881D" w14:textId="77777777" w:rsidR="005D22FC" w:rsidRDefault="005D22FC" w:rsidP="005D22FC">
            <w:pPr>
              <w:rPr>
                <w:lang w:eastAsia="en-US"/>
              </w:rPr>
            </w:pPr>
            <w:r>
              <w:rPr>
                <w:lang w:eastAsia="en-US"/>
              </w:rPr>
              <w:t>Telefonnummer:</w:t>
            </w:r>
          </w:p>
          <w:p w14:paraId="4D6F93C8" w14:textId="77777777" w:rsidR="005D22FC" w:rsidRDefault="005D22FC" w:rsidP="005D22FC">
            <w:pPr>
              <w:rPr>
                <w:lang w:eastAsia="en-US"/>
              </w:rPr>
            </w:pPr>
            <w:r>
              <w:rPr>
                <w:lang w:eastAsia="en-US"/>
              </w:rPr>
              <w:fldChar w:fldCharType="begin">
                <w:ffData>
                  <w:name w:val="Tekst4"/>
                  <w:enabled/>
                  <w:calcOnExit w:val="0"/>
                  <w:textInput/>
                </w:ffData>
              </w:fldChar>
            </w:r>
            <w:bookmarkStart w:id="3" w:name="Tekst4"/>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3"/>
          </w:p>
        </w:tc>
      </w:tr>
      <w:tr w:rsidR="005D22FC" w14:paraId="6D25601C" w14:textId="77777777" w:rsidTr="001D3A85">
        <w:tc>
          <w:tcPr>
            <w:tcW w:w="5760" w:type="dxa"/>
            <w:gridSpan w:val="2"/>
            <w:tcBorders>
              <w:top w:val="single" w:sz="4" w:space="0" w:color="auto"/>
              <w:left w:val="nil"/>
              <w:bottom w:val="single" w:sz="4" w:space="0" w:color="auto"/>
              <w:right w:val="nil"/>
            </w:tcBorders>
          </w:tcPr>
          <w:p w14:paraId="2CD93BDF" w14:textId="77777777" w:rsidR="005D22FC" w:rsidRPr="0074112A" w:rsidRDefault="005D22FC" w:rsidP="005D22FC">
            <w:pPr>
              <w:keepNext/>
              <w:outlineLvl w:val="0"/>
              <w:rPr>
                <w:b/>
                <w:lang w:eastAsia="en-US"/>
              </w:rPr>
            </w:pPr>
          </w:p>
        </w:tc>
        <w:tc>
          <w:tcPr>
            <w:tcW w:w="2160" w:type="dxa"/>
            <w:tcBorders>
              <w:top w:val="single" w:sz="4" w:space="0" w:color="auto"/>
              <w:left w:val="nil"/>
              <w:bottom w:val="single" w:sz="4" w:space="0" w:color="auto"/>
              <w:right w:val="nil"/>
            </w:tcBorders>
          </w:tcPr>
          <w:p w14:paraId="24DAADA2" w14:textId="77777777" w:rsidR="005D22FC" w:rsidRDefault="005D22FC" w:rsidP="005D22FC">
            <w:pPr>
              <w:keepNext/>
              <w:outlineLvl w:val="0"/>
              <w:rPr>
                <w:lang w:eastAsia="en-US"/>
              </w:rPr>
            </w:pPr>
          </w:p>
        </w:tc>
        <w:tc>
          <w:tcPr>
            <w:tcW w:w="2880" w:type="dxa"/>
            <w:tcBorders>
              <w:top w:val="single" w:sz="4" w:space="0" w:color="auto"/>
              <w:left w:val="nil"/>
              <w:bottom w:val="single" w:sz="4" w:space="0" w:color="auto"/>
              <w:right w:val="nil"/>
            </w:tcBorders>
          </w:tcPr>
          <w:p w14:paraId="7443EE99" w14:textId="77777777" w:rsidR="005D22FC" w:rsidRDefault="005D22FC" w:rsidP="005D22FC">
            <w:pPr>
              <w:keepNext/>
              <w:outlineLvl w:val="0"/>
              <w:rPr>
                <w:lang w:eastAsia="en-US"/>
              </w:rPr>
            </w:pPr>
          </w:p>
        </w:tc>
      </w:tr>
      <w:tr w:rsidR="005D22FC" w14:paraId="2CB67603" w14:textId="77777777" w:rsidTr="001D3A85">
        <w:tc>
          <w:tcPr>
            <w:tcW w:w="5760" w:type="dxa"/>
            <w:gridSpan w:val="2"/>
            <w:tcBorders>
              <w:top w:val="single" w:sz="4" w:space="0" w:color="auto"/>
              <w:left w:val="single" w:sz="4" w:space="0" w:color="auto"/>
              <w:bottom w:val="single" w:sz="4" w:space="0" w:color="auto"/>
              <w:right w:val="single" w:sz="4" w:space="0" w:color="auto"/>
            </w:tcBorders>
          </w:tcPr>
          <w:p w14:paraId="4DE50E2D" w14:textId="77777777" w:rsidR="005D22FC" w:rsidRPr="0074112A" w:rsidRDefault="005D22FC" w:rsidP="005D22FC">
            <w:pPr>
              <w:keepNext/>
              <w:outlineLvl w:val="0"/>
              <w:rPr>
                <w:b/>
                <w:lang w:eastAsia="en-US"/>
              </w:rPr>
            </w:pPr>
            <w:r w:rsidRPr="0074112A">
              <w:rPr>
                <w:b/>
                <w:lang w:eastAsia="en-US"/>
              </w:rPr>
              <w:t xml:space="preserve">Jeg søger </w:t>
            </w:r>
            <w:r>
              <w:rPr>
                <w:b/>
                <w:lang w:eastAsia="en-US"/>
              </w:rPr>
              <w:t xml:space="preserve">nyt tilskud til </w:t>
            </w:r>
            <w:r w:rsidRPr="0074112A">
              <w:rPr>
                <w:b/>
                <w:lang w:eastAsia="en-US"/>
              </w:rPr>
              <w:t xml:space="preserve">høreapparat til </w:t>
            </w:r>
            <w:r>
              <w:rPr>
                <w:b/>
                <w:lang w:eastAsia="en-US"/>
              </w:rPr>
              <w:t>(</w:t>
            </w:r>
            <w:r w:rsidRPr="0074112A">
              <w:rPr>
                <w:b/>
                <w:lang w:eastAsia="en-US"/>
              </w:rPr>
              <w:t>sæt kryds</w:t>
            </w:r>
            <w:r>
              <w:rPr>
                <w:b/>
                <w:lang w:eastAsia="en-US"/>
              </w:rPr>
              <w:t>):</w:t>
            </w:r>
          </w:p>
        </w:tc>
        <w:tc>
          <w:tcPr>
            <w:tcW w:w="2160" w:type="dxa"/>
            <w:tcBorders>
              <w:top w:val="single" w:sz="4" w:space="0" w:color="auto"/>
              <w:left w:val="single" w:sz="4" w:space="0" w:color="auto"/>
              <w:bottom w:val="single" w:sz="4" w:space="0" w:color="auto"/>
              <w:right w:val="single" w:sz="4" w:space="0" w:color="auto"/>
            </w:tcBorders>
          </w:tcPr>
          <w:p w14:paraId="675DC5DD" w14:textId="77777777" w:rsidR="005D22FC" w:rsidRDefault="005D22FC" w:rsidP="005D22FC">
            <w:pPr>
              <w:keepNext/>
              <w:outlineLvl w:val="0"/>
              <w:rPr>
                <w:lang w:eastAsia="en-US"/>
              </w:rPr>
            </w:pPr>
            <w:r w:rsidRPr="00D630B1">
              <w:rPr>
                <w:b/>
                <w:lang w:eastAsia="en-US"/>
              </w:rPr>
              <w:t>Venstre</w:t>
            </w:r>
            <w:r>
              <w:rPr>
                <w:lang w:eastAsia="en-US"/>
              </w:rPr>
              <w:t xml:space="preserve"> øre: </w:t>
            </w:r>
            <w:r>
              <w:rPr>
                <w:lang w:eastAsia="en-US"/>
              </w:rPr>
              <w:fldChar w:fldCharType="begin">
                <w:ffData>
                  <w:name w:val="Kontrol7"/>
                  <w:enabled/>
                  <w:calcOnExit w:val="0"/>
                  <w:checkBox>
                    <w:sizeAuto/>
                    <w:default w:val="0"/>
                  </w:checkBox>
                </w:ffData>
              </w:fldChar>
            </w:r>
            <w:bookmarkStart w:id="4" w:name="Kontrol7"/>
            <w:r>
              <w:rPr>
                <w:lang w:eastAsia="en-US"/>
              </w:rPr>
              <w:instrText xml:space="preserve"> FORMCHECKBOX </w:instrText>
            </w:r>
            <w:r>
              <w:rPr>
                <w:lang w:eastAsia="en-US"/>
              </w:rPr>
            </w:r>
            <w:r>
              <w:rPr>
                <w:lang w:eastAsia="en-US"/>
              </w:rPr>
              <w:fldChar w:fldCharType="separate"/>
            </w:r>
            <w:r>
              <w:rPr>
                <w:lang w:eastAsia="en-US"/>
              </w:rPr>
              <w:fldChar w:fldCharType="end"/>
            </w:r>
            <w:bookmarkEnd w:id="4"/>
          </w:p>
        </w:tc>
        <w:tc>
          <w:tcPr>
            <w:tcW w:w="2880" w:type="dxa"/>
            <w:tcBorders>
              <w:top w:val="single" w:sz="4" w:space="0" w:color="auto"/>
              <w:left w:val="single" w:sz="4" w:space="0" w:color="auto"/>
              <w:bottom w:val="single" w:sz="4" w:space="0" w:color="auto"/>
              <w:right w:val="single" w:sz="4" w:space="0" w:color="auto"/>
            </w:tcBorders>
          </w:tcPr>
          <w:p w14:paraId="137C903F" w14:textId="77777777" w:rsidR="005D22FC" w:rsidRDefault="005D22FC" w:rsidP="005D22FC">
            <w:pPr>
              <w:keepNext/>
              <w:outlineLvl w:val="0"/>
              <w:rPr>
                <w:lang w:eastAsia="en-US"/>
              </w:rPr>
            </w:pPr>
            <w:r w:rsidRPr="00D630B1">
              <w:rPr>
                <w:b/>
                <w:lang w:eastAsia="en-US"/>
              </w:rPr>
              <w:t>Højre</w:t>
            </w:r>
            <w:r>
              <w:rPr>
                <w:lang w:eastAsia="en-US"/>
              </w:rPr>
              <w:t xml:space="preserve"> øre: </w:t>
            </w:r>
            <w:r>
              <w:rPr>
                <w:lang w:eastAsia="en-US"/>
              </w:rPr>
              <w:fldChar w:fldCharType="begin">
                <w:ffData>
                  <w:name w:val="Kontrol8"/>
                  <w:enabled/>
                  <w:calcOnExit w:val="0"/>
                  <w:checkBox>
                    <w:sizeAuto/>
                    <w:default w:val="0"/>
                  </w:checkBox>
                </w:ffData>
              </w:fldChar>
            </w:r>
            <w:bookmarkStart w:id="5" w:name="Kontrol8"/>
            <w:r>
              <w:rPr>
                <w:lang w:eastAsia="en-US"/>
              </w:rPr>
              <w:instrText xml:space="preserve"> FORMCHECKBOX </w:instrText>
            </w:r>
            <w:r>
              <w:rPr>
                <w:lang w:eastAsia="en-US"/>
              </w:rPr>
            </w:r>
            <w:r>
              <w:rPr>
                <w:lang w:eastAsia="en-US"/>
              </w:rPr>
              <w:fldChar w:fldCharType="separate"/>
            </w:r>
            <w:r>
              <w:rPr>
                <w:lang w:eastAsia="en-US"/>
              </w:rPr>
              <w:fldChar w:fldCharType="end"/>
            </w:r>
            <w:bookmarkEnd w:id="5"/>
          </w:p>
        </w:tc>
      </w:tr>
      <w:tr w:rsidR="005D22FC" w14:paraId="416EAC7D" w14:textId="77777777" w:rsidTr="001D3A85">
        <w:tc>
          <w:tcPr>
            <w:tcW w:w="10800" w:type="dxa"/>
            <w:gridSpan w:val="4"/>
            <w:tcBorders>
              <w:top w:val="single" w:sz="4" w:space="0" w:color="auto"/>
              <w:left w:val="single" w:sz="4" w:space="0" w:color="auto"/>
              <w:bottom w:val="single" w:sz="4" w:space="0" w:color="auto"/>
              <w:right w:val="single" w:sz="4" w:space="0" w:color="auto"/>
            </w:tcBorders>
          </w:tcPr>
          <w:p w14:paraId="6EDA229C" w14:textId="77777777" w:rsidR="005D22FC" w:rsidRDefault="005D22FC" w:rsidP="005D22FC">
            <w:pPr>
              <w:rPr>
                <w:lang w:eastAsia="en-US"/>
              </w:rPr>
            </w:pPr>
            <w:r>
              <w:rPr>
                <w:lang w:eastAsia="en-US"/>
              </w:rPr>
              <w:t xml:space="preserve">Jeg har behov for udskiftning, og det er mindst 4 år siden, jeg sidst har fået høreapparat med tilskud </w:t>
            </w:r>
            <w:r>
              <w:rPr>
                <w:color w:val="000000"/>
              </w:rPr>
              <w:t xml:space="preserve">på privat klinik eller </w:t>
            </w:r>
            <w:r w:rsidRPr="00A5620E">
              <w:rPr>
                <w:color w:val="000000"/>
              </w:rPr>
              <w:t>har modtaget gratis høreapparat</w:t>
            </w:r>
            <w:r w:rsidR="00E42BC4">
              <w:rPr>
                <w:color w:val="000000"/>
              </w:rPr>
              <w:t xml:space="preserve"> på en offentlig høreklinik på</w:t>
            </w:r>
            <w:r>
              <w:rPr>
                <w:color w:val="000000"/>
              </w:rPr>
              <w:t xml:space="preserve"> et sygehus.</w:t>
            </w:r>
          </w:p>
        </w:tc>
      </w:tr>
      <w:tr w:rsidR="005D22FC" w14:paraId="16AF6D73" w14:textId="77777777" w:rsidTr="001D3A85">
        <w:trPr>
          <w:trHeight w:val="70"/>
        </w:trPr>
        <w:tc>
          <w:tcPr>
            <w:tcW w:w="7920" w:type="dxa"/>
            <w:gridSpan w:val="3"/>
            <w:tcBorders>
              <w:top w:val="single" w:sz="4" w:space="0" w:color="auto"/>
              <w:left w:val="single" w:sz="4" w:space="0" w:color="auto"/>
              <w:bottom w:val="single" w:sz="4" w:space="0" w:color="auto"/>
              <w:right w:val="single" w:sz="4" w:space="0" w:color="auto"/>
            </w:tcBorders>
          </w:tcPr>
          <w:p w14:paraId="4DDC0DF4" w14:textId="77777777" w:rsidR="005D22FC" w:rsidRDefault="005D22FC" w:rsidP="005D22FC">
            <w:pPr>
              <w:rPr>
                <w:lang w:eastAsia="en-US"/>
              </w:rPr>
            </w:pPr>
            <w:r>
              <w:rPr>
                <w:lang w:eastAsia="en-US"/>
              </w:rPr>
              <w:t>Mit nuværende høreapparat er købt/udleveret fra - klinikkens navn/by:</w:t>
            </w:r>
          </w:p>
          <w:p w14:paraId="0E101B9E" w14:textId="77777777" w:rsidR="005D22FC" w:rsidRDefault="005D22FC" w:rsidP="005D22FC">
            <w:pPr>
              <w:rPr>
                <w:lang w:eastAsia="en-US"/>
              </w:rPr>
            </w:pPr>
            <w:r>
              <w:rPr>
                <w:lang w:eastAsia="en-US"/>
              </w:rPr>
              <w:fldChar w:fldCharType="begin">
                <w:ffData>
                  <w:name w:val="Tekst5"/>
                  <w:enabled/>
                  <w:calcOnExit w:val="0"/>
                  <w:textInput/>
                </w:ffData>
              </w:fldChar>
            </w:r>
            <w:bookmarkStart w:id="6" w:name="Tekst5"/>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6"/>
          </w:p>
          <w:p w14:paraId="1B0024F0" w14:textId="77777777" w:rsidR="005D22FC" w:rsidRDefault="005D22FC" w:rsidP="005D22FC">
            <w:pPr>
              <w:rPr>
                <w:lang w:eastAsia="en-US"/>
              </w:rPr>
            </w:pPr>
          </w:p>
        </w:tc>
        <w:tc>
          <w:tcPr>
            <w:tcW w:w="2880" w:type="dxa"/>
            <w:tcBorders>
              <w:top w:val="single" w:sz="4" w:space="0" w:color="auto"/>
              <w:left w:val="single" w:sz="4" w:space="0" w:color="auto"/>
              <w:right w:val="single" w:sz="4" w:space="0" w:color="auto"/>
            </w:tcBorders>
          </w:tcPr>
          <w:p w14:paraId="6F95C8ED" w14:textId="77777777" w:rsidR="005D22FC" w:rsidRDefault="005D22FC" w:rsidP="005D22FC">
            <w:pPr>
              <w:rPr>
                <w:lang w:eastAsia="en-US"/>
              </w:rPr>
            </w:pPr>
            <w:r>
              <w:rPr>
                <w:lang w:eastAsia="en-US"/>
              </w:rPr>
              <w:t>Faktura-/ibrugtagningsdato:</w:t>
            </w:r>
          </w:p>
          <w:p w14:paraId="604A1FB6" w14:textId="77777777" w:rsidR="005D22FC" w:rsidRDefault="005D22FC" w:rsidP="005D22FC">
            <w:pPr>
              <w:rPr>
                <w:lang w:eastAsia="en-US"/>
              </w:rPr>
            </w:pPr>
            <w:r>
              <w:rPr>
                <w:lang w:eastAsia="en-US"/>
              </w:rPr>
              <w:fldChar w:fldCharType="begin">
                <w:ffData>
                  <w:name w:val="Tekst6"/>
                  <w:enabled/>
                  <w:calcOnExit w:val="0"/>
                  <w:textInput/>
                </w:ffData>
              </w:fldChar>
            </w:r>
            <w:bookmarkStart w:id="7" w:name="Tekst6"/>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7"/>
          </w:p>
        </w:tc>
      </w:tr>
      <w:tr w:rsidR="005D22FC" w14:paraId="276A7361" w14:textId="77777777" w:rsidTr="001D3A85">
        <w:trPr>
          <w:trHeight w:val="412"/>
        </w:trPr>
        <w:tc>
          <w:tcPr>
            <w:tcW w:w="7920" w:type="dxa"/>
            <w:gridSpan w:val="3"/>
            <w:tcBorders>
              <w:top w:val="single" w:sz="4" w:space="0" w:color="auto"/>
              <w:left w:val="single" w:sz="4" w:space="0" w:color="auto"/>
              <w:bottom w:val="single" w:sz="4" w:space="0" w:color="auto"/>
              <w:right w:val="single" w:sz="4" w:space="0" w:color="auto"/>
            </w:tcBorders>
          </w:tcPr>
          <w:p w14:paraId="63069091" w14:textId="77777777" w:rsidR="005D22FC" w:rsidRDefault="005D22FC" w:rsidP="005D22FC">
            <w:pPr>
              <w:rPr>
                <w:lang w:eastAsia="en-US"/>
              </w:rPr>
            </w:pPr>
            <w:r>
              <w:rPr>
                <w:lang w:eastAsia="en-US"/>
              </w:rPr>
              <w:t>Bevilget af (kommunenavn, Region):</w:t>
            </w:r>
          </w:p>
          <w:p w14:paraId="0DE508EF" w14:textId="77777777" w:rsidR="005D22FC" w:rsidRDefault="005D22FC" w:rsidP="005D22FC">
            <w:pPr>
              <w:rPr>
                <w:lang w:eastAsia="en-US"/>
              </w:rPr>
            </w:pPr>
            <w:r>
              <w:rPr>
                <w:lang w:eastAsia="en-US"/>
              </w:rPr>
              <w:fldChar w:fldCharType="begin">
                <w:ffData>
                  <w:name w:val="Tekst8"/>
                  <w:enabled/>
                  <w:calcOnExit w:val="0"/>
                  <w:textInput/>
                </w:ffData>
              </w:fldChar>
            </w:r>
            <w:bookmarkStart w:id="8" w:name="Tekst8"/>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8"/>
          </w:p>
        </w:tc>
        <w:tc>
          <w:tcPr>
            <w:tcW w:w="2880" w:type="dxa"/>
            <w:tcBorders>
              <w:left w:val="single" w:sz="4" w:space="0" w:color="auto"/>
              <w:bottom w:val="single" w:sz="4" w:space="0" w:color="auto"/>
              <w:right w:val="single" w:sz="4" w:space="0" w:color="auto"/>
            </w:tcBorders>
          </w:tcPr>
          <w:p w14:paraId="26946EC6" w14:textId="77777777" w:rsidR="005D22FC" w:rsidRDefault="005D22FC" w:rsidP="005D22FC">
            <w:pPr>
              <w:rPr>
                <w:lang w:eastAsia="en-US"/>
              </w:rPr>
            </w:pPr>
          </w:p>
        </w:tc>
      </w:tr>
      <w:tr w:rsidR="005D22FC" w14:paraId="19EF77BE" w14:textId="77777777" w:rsidTr="001D3A85">
        <w:tc>
          <w:tcPr>
            <w:tcW w:w="10800" w:type="dxa"/>
            <w:gridSpan w:val="4"/>
            <w:tcBorders>
              <w:top w:val="single" w:sz="4" w:space="0" w:color="auto"/>
              <w:left w:val="single" w:sz="4" w:space="0" w:color="auto"/>
              <w:bottom w:val="single" w:sz="4" w:space="0" w:color="auto"/>
              <w:right w:val="single" w:sz="4" w:space="0" w:color="auto"/>
            </w:tcBorders>
          </w:tcPr>
          <w:p w14:paraId="39D914B9" w14:textId="77777777" w:rsidR="00547FB1" w:rsidRDefault="00547FB1" w:rsidP="00547FB1">
            <w:pPr>
              <w:rPr>
                <w:sz w:val="22"/>
                <w:szCs w:val="22"/>
                <w:lang w:eastAsia="en-US"/>
              </w:rPr>
            </w:pPr>
          </w:p>
          <w:p w14:paraId="57FCD7CB" w14:textId="77777777" w:rsidR="00547FB1" w:rsidRPr="00C90BED" w:rsidRDefault="00547FB1" w:rsidP="00547FB1">
            <w:pPr>
              <w:rPr>
                <w:sz w:val="21"/>
                <w:szCs w:val="21"/>
                <w:lang w:eastAsia="en-US"/>
              </w:rPr>
            </w:pPr>
            <w:r w:rsidRPr="00C90BED">
              <w:rPr>
                <w:b/>
                <w:sz w:val="21"/>
                <w:szCs w:val="21"/>
                <w:lang w:eastAsia="en-US"/>
              </w:rPr>
              <w:t>OBS</w:t>
            </w:r>
            <w:r w:rsidRPr="00C90BED">
              <w:rPr>
                <w:sz w:val="21"/>
                <w:szCs w:val="21"/>
                <w:lang w:eastAsia="en-US"/>
              </w:rPr>
              <w:t xml:space="preserve">: </w:t>
            </w:r>
            <w:r w:rsidR="005D22FC" w:rsidRPr="00C90BED">
              <w:rPr>
                <w:sz w:val="21"/>
                <w:szCs w:val="21"/>
                <w:lang w:eastAsia="en-US"/>
              </w:rPr>
              <w:t>Der vedlægges audiogram</w:t>
            </w:r>
            <w:r w:rsidR="00C90BED" w:rsidRPr="00C90BED">
              <w:rPr>
                <w:sz w:val="21"/>
                <w:szCs w:val="21"/>
                <w:lang w:eastAsia="en-US"/>
              </w:rPr>
              <w:t xml:space="preserve"> inkl. taleaudiometri</w:t>
            </w:r>
            <w:r w:rsidR="005D22FC" w:rsidRPr="00C90BED">
              <w:rPr>
                <w:sz w:val="21"/>
                <w:szCs w:val="21"/>
                <w:lang w:eastAsia="en-US"/>
              </w:rPr>
              <w:t xml:space="preserve"> samt </w:t>
            </w:r>
            <w:r w:rsidR="005D22FC" w:rsidRPr="00C90BED">
              <w:rPr>
                <w:b/>
                <w:sz w:val="21"/>
                <w:szCs w:val="21"/>
                <w:lang w:eastAsia="en-US"/>
              </w:rPr>
              <w:t>dokumentation</w:t>
            </w:r>
            <w:r w:rsidR="005D22FC" w:rsidRPr="00C90BED">
              <w:rPr>
                <w:sz w:val="21"/>
                <w:szCs w:val="21"/>
                <w:lang w:eastAsia="en-US"/>
              </w:rPr>
              <w:t xml:space="preserve"> f</w:t>
            </w:r>
            <w:r w:rsidRPr="00C90BED">
              <w:rPr>
                <w:sz w:val="21"/>
                <w:szCs w:val="21"/>
                <w:lang w:eastAsia="en-US"/>
              </w:rPr>
              <w:t xml:space="preserve">or tidligere </w:t>
            </w:r>
            <w:proofErr w:type="gramStart"/>
            <w:r w:rsidRPr="00C90BED">
              <w:rPr>
                <w:sz w:val="21"/>
                <w:szCs w:val="21"/>
                <w:lang w:eastAsia="en-US"/>
              </w:rPr>
              <w:t>ibrugtagnings/tilskudsdato</w:t>
            </w:r>
            <w:proofErr w:type="gramEnd"/>
            <w:r w:rsidRPr="00C90BED">
              <w:rPr>
                <w:sz w:val="21"/>
                <w:szCs w:val="21"/>
                <w:lang w:eastAsia="en-US"/>
              </w:rPr>
              <w:t xml:space="preserve"> – fx</w:t>
            </w:r>
            <w:r w:rsidR="005D22FC" w:rsidRPr="00C90BED">
              <w:rPr>
                <w:sz w:val="21"/>
                <w:szCs w:val="21"/>
                <w:lang w:eastAsia="en-US"/>
              </w:rPr>
              <w:t xml:space="preserve"> fakturakopi.</w:t>
            </w:r>
          </w:p>
        </w:tc>
      </w:tr>
      <w:tr w:rsidR="005D22FC" w14:paraId="0A82782F" w14:textId="77777777" w:rsidTr="001D3A85">
        <w:tc>
          <w:tcPr>
            <w:tcW w:w="10800" w:type="dxa"/>
            <w:gridSpan w:val="4"/>
            <w:tcBorders>
              <w:top w:val="single" w:sz="4" w:space="0" w:color="auto"/>
              <w:left w:val="nil"/>
              <w:bottom w:val="single" w:sz="4" w:space="0" w:color="auto"/>
              <w:right w:val="nil"/>
            </w:tcBorders>
          </w:tcPr>
          <w:p w14:paraId="12D16435" w14:textId="77777777" w:rsidR="005D22FC" w:rsidRDefault="005D22FC" w:rsidP="00547FB1">
            <w:pPr>
              <w:ind w:left="-97"/>
              <w:jc w:val="both"/>
              <w:rPr>
                <w:b/>
                <w:lang w:eastAsia="en-US"/>
              </w:rPr>
            </w:pPr>
          </w:p>
          <w:p w14:paraId="05FDF0DE" w14:textId="77777777" w:rsidR="005D22FC" w:rsidRDefault="005D22FC" w:rsidP="00547FB1">
            <w:pPr>
              <w:ind w:left="-97"/>
              <w:jc w:val="both"/>
              <w:rPr>
                <w:b/>
                <w:lang w:eastAsia="en-US"/>
              </w:rPr>
            </w:pPr>
            <w:r>
              <w:rPr>
                <w:b/>
                <w:lang w:eastAsia="en-US"/>
              </w:rPr>
              <w:t>Hvilken privat høreklinik ønsker du at benytte</w:t>
            </w:r>
            <w:r w:rsidR="00547FB1">
              <w:rPr>
                <w:b/>
                <w:lang w:eastAsia="en-US"/>
              </w:rPr>
              <w:t>:</w:t>
            </w:r>
            <w:r>
              <w:rPr>
                <w:b/>
                <w:lang w:eastAsia="en-US"/>
              </w:rPr>
              <w:t xml:space="preserve">    </w:t>
            </w:r>
          </w:p>
          <w:p w14:paraId="7A0E1D2E" w14:textId="723E7B97" w:rsidR="005D22FC" w:rsidRPr="00805A74" w:rsidRDefault="005D22FC" w:rsidP="00547FB1">
            <w:pPr>
              <w:ind w:left="-97"/>
              <w:jc w:val="both"/>
              <w:rPr>
                <w:b/>
                <w:lang w:eastAsia="en-US"/>
              </w:rPr>
            </w:pPr>
            <w:r>
              <w:rPr>
                <w:lang w:eastAsia="en-US"/>
              </w:rPr>
              <w:t xml:space="preserve">Man kan frit vælge godkendt høreklinik. </w:t>
            </w:r>
            <w:r w:rsidRPr="00254CB5">
              <w:rPr>
                <w:lang w:eastAsia="en-US"/>
              </w:rPr>
              <w:t xml:space="preserve">Liste over godkendte private klinikker </w:t>
            </w:r>
            <w:r>
              <w:rPr>
                <w:lang w:eastAsia="en-US"/>
              </w:rPr>
              <w:t>ses</w:t>
            </w:r>
            <w:r w:rsidRPr="00254CB5">
              <w:rPr>
                <w:lang w:eastAsia="en-US"/>
              </w:rPr>
              <w:t xml:space="preserve"> på </w:t>
            </w:r>
            <w:hyperlink r:id="rId10" w:tooltip="Se oversigt over godkendte høreklinikker i Danmark" w:history="1">
              <w:r w:rsidR="00117539">
                <w:rPr>
                  <w:rStyle w:val="Hyperlink"/>
                  <w:lang w:eastAsia="en-US"/>
                </w:rPr>
                <w:t>audiologi.dk</w:t>
              </w:r>
            </w:hyperlink>
            <w:r>
              <w:rPr>
                <w:b/>
                <w:lang w:eastAsia="en-US"/>
              </w:rPr>
              <w:t xml:space="preserve">                            </w:t>
            </w:r>
          </w:p>
        </w:tc>
      </w:tr>
      <w:tr w:rsidR="005D22FC" w14:paraId="3E9C3CB1" w14:textId="77777777" w:rsidTr="001D3A85">
        <w:tc>
          <w:tcPr>
            <w:tcW w:w="7920" w:type="dxa"/>
            <w:gridSpan w:val="3"/>
            <w:tcBorders>
              <w:top w:val="single" w:sz="4" w:space="0" w:color="auto"/>
              <w:left w:val="single" w:sz="4" w:space="0" w:color="auto"/>
              <w:bottom w:val="single" w:sz="4" w:space="0" w:color="auto"/>
              <w:right w:val="single" w:sz="4" w:space="0" w:color="auto"/>
            </w:tcBorders>
          </w:tcPr>
          <w:p w14:paraId="4A4949F6" w14:textId="77777777" w:rsidR="005D22FC" w:rsidRDefault="005D22FC" w:rsidP="005D22FC">
            <w:pPr>
              <w:rPr>
                <w:lang w:eastAsia="en-US"/>
              </w:rPr>
            </w:pPr>
            <w:r>
              <w:rPr>
                <w:lang w:eastAsia="en-US"/>
              </w:rPr>
              <w:t>Privat høreklinik (klinikkens navn):</w:t>
            </w:r>
          </w:p>
          <w:p w14:paraId="78A7469E" w14:textId="77777777" w:rsidR="005D22FC" w:rsidRDefault="005D22FC" w:rsidP="005D22FC">
            <w:pPr>
              <w:rPr>
                <w:lang w:eastAsia="en-US"/>
              </w:rPr>
            </w:pPr>
            <w:r>
              <w:rPr>
                <w:lang w:eastAsia="en-US"/>
              </w:rPr>
              <w:fldChar w:fldCharType="begin">
                <w:ffData>
                  <w:name w:val="Tekst10"/>
                  <w:enabled/>
                  <w:calcOnExit w:val="0"/>
                  <w:textInput/>
                </w:ffData>
              </w:fldChar>
            </w:r>
            <w:bookmarkStart w:id="9" w:name="Tekst10"/>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9"/>
          </w:p>
        </w:tc>
        <w:tc>
          <w:tcPr>
            <w:tcW w:w="2880" w:type="dxa"/>
            <w:tcBorders>
              <w:top w:val="single" w:sz="4" w:space="0" w:color="auto"/>
              <w:left w:val="single" w:sz="4" w:space="0" w:color="auto"/>
              <w:bottom w:val="single" w:sz="4" w:space="0" w:color="auto"/>
              <w:right w:val="single" w:sz="4" w:space="0" w:color="auto"/>
            </w:tcBorders>
          </w:tcPr>
          <w:p w14:paraId="444D1CF3" w14:textId="77777777" w:rsidR="005D22FC" w:rsidRDefault="005D22FC" w:rsidP="005D22FC">
            <w:pPr>
              <w:rPr>
                <w:lang w:eastAsia="en-US"/>
              </w:rPr>
            </w:pPr>
            <w:r>
              <w:rPr>
                <w:lang w:eastAsia="en-US"/>
              </w:rPr>
              <w:t>Telefonnr.:</w:t>
            </w:r>
          </w:p>
          <w:p w14:paraId="5D5C725D" w14:textId="77777777" w:rsidR="005D22FC" w:rsidRDefault="005D22FC" w:rsidP="005D22FC">
            <w:pPr>
              <w:rPr>
                <w:lang w:eastAsia="en-US"/>
              </w:rPr>
            </w:pPr>
            <w:r>
              <w:rPr>
                <w:lang w:eastAsia="en-US"/>
              </w:rPr>
              <w:fldChar w:fldCharType="begin">
                <w:ffData>
                  <w:name w:val="Tekst11"/>
                  <w:enabled/>
                  <w:calcOnExit w:val="0"/>
                  <w:textInput/>
                </w:ffData>
              </w:fldChar>
            </w:r>
            <w:bookmarkStart w:id="10" w:name="Tekst1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0"/>
          </w:p>
        </w:tc>
      </w:tr>
      <w:tr w:rsidR="005D22FC" w14:paraId="33812643" w14:textId="77777777" w:rsidTr="001D3A85">
        <w:tc>
          <w:tcPr>
            <w:tcW w:w="10800" w:type="dxa"/>
            <w:gridSpan w:val="4"/>
            <w:tcBorders>
              <w:top w:val="single" w:sz="4" w:space="0" w:color="auto"/>
              <w:left w:val="single" w:sz="4" w:space="0" w:color="auto"/>
              <w:bottom w:val="single" w:sz="4" w:space="0" w:color="auto"/>
              <w:right w:val="single" w:sz="4" w:space="0" w:color="auto"/>
            </w:tcBorders>
          </w:tcPr>
          <w:p w14:paraId="0AD12327" w14:textId="77777777" w:rsidR="005D22FC" w:rsidRDefault="005D22FC" w:rsidP="005D22FC">
            <w:pPr>
              <w:rPr>
                <w:lang w:eastAsia="en-US"/>
              </w:rPr>
            </w:pPr>
            <w:r>
              <w:rPr>
                <w:lang w:eastAsia="en-US"/>
              </w:rPr>
              <w:t>Klinikkens adresse:</w:t>
            </w:r>
          </w:p>
          <w:p w14:paraId="143E4246" w14:textId="77777777" w:rsidR="005D22FC" w:rsidRDefault="005D22FC" w:rsidP="009D729A">
            <w:pPr>
              <w:rPr>
                <w:lang w:eastAsia="en-US"/>
              </w:rPr>
            </w:pPr>
            <w:r>
              <w:rPr>
                <w:lang w:eastAsia="en-US"/>
              </w:rPr>
              <w:fldChar w:fldCharType="begin">
                <w:ffData>
                  <w:name w:val="Tekst12"/>
                  <w:enabled/>
                  <w:calcOnExit w:val="0"/>
                  <w:textInput/>
                </w:ffData>
              </w:fldChar>
            </w:r>
            <w:bookmarkStart w:id="11" w:name="Tekst1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1"/>
          </w:p>
        </w:tc>
      </w:tr>
      <w:tr w:rsidR="005D22FC" w14:paraId="31F4E5A3" w14:textId="77777777" w:rsidTr="001D3A85">
        <w:tc>
          <w:tcPr>
            <w:tcW w:w="10800" w:type="dxa"/>
            <w:gridSpan w:val="4"/>
            <w:tcBorders>
              <w:top w:val="single" w:sz="4" w:space="0" w:color="auto"/>
              <w:left w:val="nil"/>
              <w:bottom w:val="single" w:sz="4" w:space="0" w:color="auto"/>
              <w:right w:val="nil"/>
            </w:tcBorders>
          </w:tcPr>
          <w:p w14:paraId="7CA59FF8" w14:textId="77777777" w:rsidR="005D22FC" w:rsidRDefault="005D22FC" w:rsidP="005D22FC">
            <w:pPr>
              <w:rPr>
                <w:lang w:eastAsia="en-US"/>
              </w:rPr>
            </w:pPr>
            <w:r>
              <w:rPr>
                <w:lang w:eastAsia="en-US"/>
              </w:rPr>
              <w:t xml:space="preserve">Bemærk, at der </w:t>
            </w:r>
            <w:r w:rsidRPr="005D3750">
              <w:rPr>
                <w:b/>
                <w:lang w:eastAsia="en-US"/>
              </w:rPr>
              <w:t>ikke</w:t>
            </w:r>
            <w:r>
              <w:rPr>
                <w:lang w:eastAsia="en-US"/>
              </w:rPr>
              <w:t xml:space="preserve"> kan bevilges tilskud til høreapparater, hvortil der er indgået købsaftale, inden du har modtaget en bevilling fra Region Syddanmark. Ansøgningen kan tidligst indsendes</w:t>
            </w:r>
            <w:r w:rsidR="005D3750">
              <w:rPr>
                <w:lang w:eastAsia="en-US"/>
              </w:rPr>
              <w:t xml:space="preserve"> é</w:t>
            </w:r>
            <w:r>
              <w:rPr>
                <w:lang w:eastAsia="en-US"/>
              </w:rPr>
              <w:t xml:space="preserve">n måned før 4 års periodens udløb. Der ydes ikke befordringsgodtgørelse til </w:t>
            </w:r>
            <w:r w:rsidR="0035249D">
              <w:rPr>
                <w:lang w:eastAsia="en-US"/>
              </w:rPr>
              <w:t xml:space="preserve">høreapparatbehandling ved </w:t>
            </w:r>
            <w:r>
              <w:rPr>
                <w:lang w:eastAsia="en-US"/>
              </w:rPr>
              <w:t>private klinik.</w:t>
            </w:r>
          </w:p>
          <w:p w14:paraId="78F6DFCE" w14:textId="77777777" w:rsidR="005D22FC" w:rsidRDefault="005D22FC" w:rsidP="005D22FC">
            <w:pPr>
              <w:rPr>
                <w:lang w:eastAsia="en-US"/>
              </w:rPr>
            </w:pPr>
          </w:p>
        </w:tc>
      </w:tr>
      <w:tr w:rsidR="005D22FC" w14:paraId="5EA82359" w14:textId="77777777" w:rsidTr="001D3A85">
        <w:tc>
          <w:tcPr>
            <w:tcW w:w="10800" w:type="dxa"/>
            <w:gridSpan w:val="4"/>
            <w:tcBorders>
              <w:top w:val="single" w:sz="4" w:space="0" w:color="auto"/>
              <w:left w:val="single" w:sz="4" w:space="0" w:color="auto"/>
              <w:bottom w:val="single" w:sz="4" w:space="0" w:color="auto"/>
              <w:right w:val="single" w:sz="4" w:space="0" w:color="auto"/>
            </w:tcBorders>
          </w:tcPr>
          <w:p w14:paraId="1B1A652D" w14:textId="77777777" w:rsidR="005D22FC" w:rsidRDefault="005D22FC" w:rsidP="005D22FC">
            <w:pPr>
              <w:rPr>
                <w:lang w:eastAsia="en-US"/>
              </w:rPr>
            </w:pPr>
            <w:r w:rsidRPr="008732B0">
              <w:rPr>
                <w:b/>
                <w:lang w:eastAsia="en-US"/>
              </w:rPr>
              <w:t>Erklæring, samtykke og underskrift.</w:t>
            </w:r>
          </w:p>
        </w:tc>
      </w:tr>
      <w:tr w:rsidR="005D22FC" w14:paraId="75C0C83A" w14:textId="77777777" w:rsidTr="001D3A85">
        <w:tc>
          <w:tcPr>
            <w:tcW w:w="10800" w:type="dxa"/>
            <w:gridSpan w:val="4"/>
            <w:tcBorders>
              <w:top w:val="single" w:sz="4" w:space="0" w:color="auto"/>
              <w:left w:val="single" w:sz="4" w:space="0" w:color="auto"/>
              <w:bottom w:val="single" w:sz="4" w:space="0" w:color="auto"/>
              <w:right w:val="single" w:sz="4" w:space="0" w:color="auto"/>
            </w:tcBorders>
          </w:tcPr>
          <w:p w14:paraId="7360E96B" w14:textId="77777777" w:rsidR="0035249D" w:rsidRDefault="0035249D" w:rsidP="0035249D">
            <w:pPr>
              <w:rPr>
                <w:lang w:eastAsia="en-US"/>
              </w:rPr>
            </w:pPr>
            <w:r>
              <w:rPr>
                <w:lang w:eastAsia="en-US"/>
              </w:rPr>
              <w:t>Jeg erklærer på tro og love</w:t>
            </w:r>
            <w:r w:rsidR="005D3750">
              <w:rPr>
                <w:lang w:eastAsia="en-US"/>
              </w:rPr>
              <w:t>,</w:t>
            </w:r>
            <w:r>
              <w:rPr>
                <w:lang w:eastAsia="en-US"/>
              </w:rPr>
              <w:t xml:space="preserve"> at ovenstående oplysninger vedr. offentligt tilskud til høreapparat hos henholdsvis</w:t>
            </w:r>
            <w:r w:rsidR="005D3750">
              <w:rPr>
                <w:lang w:eastAsia="en-US"/>
              </w:rPr>
              <w:t xml:space="preserve"> privat/</w:t>
            </w:r>
            <w:proofErr w:type="gramStart"/>
            <w:r w:rsidR="005D3750">
              <w:rPr>
                <w:lang w:eastAsia="en-US"/>
              </w:rPr>
              <w:t>offentlig høreklinik/sygehus</w:t>
            </w:r>
            <w:proofErr w:type="gramEnd"/>
            <w:r w:rsidR="005D3750">
              <w:rPr>
                <w:lang w:eastAsia="en-US"/>
              </w:rPr>
              <w:t xml:space="preserve">, </w:t>
            </w:r>
            <w:r>
              <w:rPr>
                <w:lang w:eastAsia="en-US"/>
              </w:rPr>
              <w:t>er korrekte.</w:t>
            </w:r>
          </w:p>
          <w:p w14:paraId="67E790C6" w14:textId="77777777" w:rsidR="009D729A" w:rsidRDefault="009D729A" w:rsidP="0035249D">
            <w:pPr>
              <w:rPr>
                <w:lang w:eastAsia="en-US"/>
              </w:rPr>
            </w:pPr>
          </w:p>
          <w:p w14:paraId="39A9F324" w14:textId="77777777" w:rsidR="0035249D" w:rsidRDefault="0035249D" w:rsidP="0035249D">
            <w:pPr>
              <w:rPr>
                <w:lang w:eastAsia="en-US"/>
              </w:rPr>
            </w:pPr>
            <w:r>
              <w:rPr>
                <w:lang w:eastAsia="en-US"/>
              </w:rPr>
              <w:t>Jeg giver samtykke til, at</w:t>
            </w:r>
            <w:r w:rsidR="005D3750">
              <w:rPr>
                <w:lang w:eastAsia="en-US"/>
              </w:rPr>
              <w:t>:</w:t>
            </w:r>
            <w:r>
              <w:rPr>
                <w:lang w:eastAsia="en-US"/>
              </w:rPr>
              <w:t xml:space="preserve"> </w:t>
            </w:r>
          </w:p>
          <w:p w14:paraId="47E1858B" w14:textId="77777777" w:rsidR="0035249D" w:rsidRDefault="0035249D" w:rsidP="0035249D">
            <w:pPr>
              <w:numPr>
                <w:ilvl w:val="0"/>
                <w:numId w:val="4"/>
              </w:numPr>
              <w:rPr>
                <w:lang w:eastAsia="en-US"/>
              </w:rPr>
            </w:pPr>
            <w:r>
              <w:rPr>
                <w:lang w:eastAsia="en-US"/>
              </w:rPr>
              <w:t xml:space="preserve">Den private høreklinik må udlevere oplysninger fra høreundersøgelsen </w:t>
            </w:r>
          </w:p>
          <w:p w14:paraId="31CCFAB1" w14:textId="77777777" w:rsidR="0035249D" w:rsidRDefault="0035249D" w:rsidP="0035249D">
            <w:pPr>
              <w:numPr>
                <w:ilvl w:val="0"/>
                <w:numId w:val="4"/>
              </w:numPr>
              <w:rPr>
                <w:lang w:eastAsia="en-US"/>
              </w:rPr>
            </w:pPr>
            <w:r>
              <w:rPr>
                <w:lang w:eastAsia="en-US"/>
              </w:rPr>
              <w:t>Den private høreklinik må modtage kopi af Region Syddanmarks afgørelse</w:t>
            </w:r>
          </w:p>
          <w:p w14:paraId="1FBA1FEF" w14:textId="77777777" w:rsidR="0035249D" w:rsidRDefault="0035249D" w:rsidP="0035249D">
            <w:pPr>
              <w:numPr>
                <w:ilvl w:val="0"/>
                <w:numId w:val="4"/>
              </w:numPr>
              <w:rPr>
                <w:lang w:eastAsia="en-US"/>
              </w:rPr>
            </w:pPr>
            <w:r>
              <w:rPr>
                <w:lang w:eastAsia="en-US"/>
              </w:rPr>
              <w:t>Region Syddanmark må indhente yderligere oplysninger hos speciallæge og/eller høreklinik</w:t>
            </w:r>
          </w:p>
          <w:p w14:paraId="4267E02D" w14:textId="77777777" w:rsidR="0035249D" w:rsidRDefault="0035249D" w:rsidP="0035249D">
            <w:pPr>
              <w:numPr>
                <w:ilvl w:val="0"/>
                <w:numId w:val="4"/>
              </w:numPr>
              <w:rPr>
                <w:lang w:eastAsia="en-US"/>
              </w:rPr>
            </w:pPr>
            <w:r>
              <w:rPr>
                <w:lang w:eastAsia="en-US"/>
              </w:rPr>
              <w:t xml:space="preserve">Region Syddanmark må indhente oplysninger fra offentlige myndigheder om tidligere bevillinger </w:t>
            </w:r>
          </w:p>
          <w:p w14:paraId="260FFBB6" w14:textId="77777777" w:rsidR="0035249D" w:rsidRDefault="0035249D" w:rsidP="0035249D">
            <w:pPr>
              <w:numPr>
                <w:ilvl w:val="0"/>
                <w:numId w:val="4"/>
              </w:numPr>
              <w:rPr>
                <w:lang w:eastAsia="en-US"/>
              </w:rPr>
            </w:pPr>
            <w:r>
              <w:rPr>
                <w:lang w:eastAsia="en-US"/>
              </w:rPr>
              <w:t>Region Syddanmark registrerer de modtagne oplysninger digitalt</w:t>
            </w:r>
          </w:p>
          <w:p w14:paraId="4E383508" w14:textId="77777777" w:rsidR="009D729A" w:rsidRDefault="009D729A" w:rsidP="009D729A">
            <w:pPr>
              <w:ind w:left="720"/>
              <w:rPr>
                <w:lang w:eastAsia="en-US"/>
              </w:rPr>
            </w:pPr>
          </w:p>
          <w:p w14:paraId="5D574B6C" w14:textId="77777777" w:rsidR="005D22FC" w:rsidRDefault="0035249D" w:rsidP="00864CD5">
            <w:pPr>
              <w:rPr>
                <w:lang w:eastAsia="en-US"/>
              </w:rPr>
            </w:pPr>
            <w:r>
              <w:rPr>
                <w:lang w:eastAsia="en-US"/>
              </w:rPr>
              <w:t>Dit samtykke kan trækkes tilbage ved henvendelse til Center for Kommunikation og Velfærdsteknologi</w:t>
            </w:r>
          </w:p>
          <w:p w14:paraId="78F54E11" w14:textId="77777777" w:rsidR="00864CD5" w:rsidRDefault="00864CD5" w:rsidP="00864CD5">
            <w:pPr>
              <w:rPr>
                <w:lang w:eastAsia="en-US"/>
              </w:rPr>
            </w:pPr>
          </w:p>
        </w:tc>
      </w:tr>
      <w:tr w:rsidR="005D22FC" w14:paraId="5185F74A" w14:textId="77777777" w:rsidTr="001D3A85">
        <w:tc>
          <w:tcPr>
            <w:tcW w:w="1800" w:type="dxa"/>
            <w:tcBorders>
              <w:top w:val="single" w:sz="4" w:space="0" w:color="auto"/>
              <w:left w:val="single" w:sz="4" w:space="0" w:color="auto"/>
              <w:bottom w:val="single" w:sz="4" w:space="0" w:color="auto"/>
              <w:right w:val="single" w:sz="4" w:space="0" w:color="auto"/>
            </w:tcBorders>
          </w:tcPr>
          <w:p w14:paraId="7FCE4231" w14:textId="77777777" w:rsidR="005D22FC" w:rsidRDefault="005D22FC" w:rsidP="005D22FC">
            <w:pPr>
              <w:rPr>
                <w:lang w:eastAsia="en-US"/>
              </w:rPr>
            </w:pPr>
            <w:r>
              <w:rPr>
                <w:lang w:eastAsia="en-US"/>
              </w:rPr>
              <w:t>Dato:</w:t>
            </w:r>
          </w:p>
          <w:p w14:paraId="26CE4C03" w14:textId="77777777" w:rsidR="005D22FC" w:rsidRDefault="005D22FC" w:rsidP="005D22FC">
            <w:pPr>
              <w:rPr>
                <w:lang w:eastAsia="en-US"/>
              </w:rPr>
            </w:pPr>
            <w:r>
              <w:rPr>
                <w:lang w:eastAsia="en-US"/>
              </w:rPr>
              <w:fldChar w:fldCharType="begin">
                <w:ffData>
                  <w:name w:val="Tekst13"/>
                  <w:enabled/>
                  <w:calcOnExit w:val="0"/>
                  <w:textInput/>
                </w:ffData>
              </w:fldChar>
            </w:r>
            <w:bookmarkStart w:id="12" w:name="Tekst13"/>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2"/>
          </w:p>
        </w:tc>
        <w:tc>
          <w:tcPr>
            <w:tcW w:w="9000" w:type="dxa"/>
            <w:gridSpan w:val="3"/>
            <w:tcBorders>
              <w:top w:val="single" w:sz="4" w:space="0" w:color="auto"/>
              <w:left w:val="single" w:sz="4" w:space="0" w:color="auto"/>
              <w:bottom w:val="single" w:sz="4" w:space="0" w:color="auto"/>
              <w:right w:val="single" w:sz="4" w:space="0" w:color="auto"/>
            </w:tcBorders>
          </w:tcPr>
          <w:p w14:paraId="5346CC75" w14:textId="77777777" w:rsidR="005D22FC" w:rsidRDefault="005D22FC" w:rsidP="005D22FC">
            <w:pPr>
              <w:rPr>
                <w:lang w:eastAsia="en-US"/>
              </w:rPr>
            </w:pPr>
            <w:r>
              <w:rPr>
                <w:lang w:eastAsia="en-US"/>
              </w:rPr>
              <w:t>Underskrift:</w:t>
            </w:r>
          </w:p>
          <w:p w14:paraId="5E1E7546" w14:textId="77777777" w:rsidR="005D22FC" w:rsidRDefault="005D22FC" w:rsidP="005D22FC">
            <w:pPr>
              <w:rPr>
                <w:lang w:eastAsia="en-US"/>
              </w:rPr>
            </w:pPr>
          </w:p>
        </w:tc>
      </w:tr>
      <w:tr w:rsidR="005D22FC" w14:paraId="32F08AC9" w14:textId="77777777" w:rsidTr="001D3A85">
        <w:tc>
          <w:tcPr>
            <w:tcW w:w="10800" w:type="dxa"/>
            <w:gridSpan w:val="4"/>
            <w:tcBorders>
              <w:top w:val="single" w:sz="4" w:space="0" w:color="auto"/>
              <w:left w:val="nil"/>
              <w:bottom w:val="nil"/>
              <w:right w:val="nil"/>
            </w:tcBorders>
          </w:tcPr>
          <w:p w14:paraId="1B6CAB33" w14:textId="77777777" w:rsidR="005D22FC" w:rsidRDefault="005D22FC" w:rsidP="005D22FC">
            <w:pPr>
              <w:rPr>
                <w:lang w:eastAsia="en-US"/>
              </w:rPr>
            </w:pPr>
          </w:p>
        </w:tc>
      </w:tr>
    </w:tbl>
    <w:p w14:paraId="6301E995" w14:textId="77777777" w:rsidR="00715342" w:rsidRDefault="00715342" w:rsidP="00F1386F">
      <w:pPr>
        <w:rPr>
          <w:rFonts w:ascii="Arial" w:hAnsi="Arial" w:cs="Arial"/>
          <w:b/>
        </w:rPr>
      </w:pPr>
    </w:p>
    <w:p w14:paraId="2E514D11" w14:textId="77777777" w:rsidR="00715342" w:rsidRDefault="00715342" w:rsidP="00F1386F">
      <w:pPr>
        <w:rPr>
          <w:rFonts w:ascii="Arial" w:hAnsi="Arial" w:cs="Arial"/>
          <w:b/>
        </w:rPr>
      </w:pPr>
    </w:p>
    <w:p w14:paraId="0C6CF12D" w14:textId="77777777" w:rsidR="00715342" w:rsidRDefault="00715342" w:rsidP="00F1386F">
      <w:pPr>
        <w:rPr>
          <w:rFonts w:ascii="Arial" w:hAnsi="Arial" w:cs="Arial"/>
          <w:b/>
        </w:rPr>
      </w:pPr>
    </w:p>
    <w:p w14:paraId="510910E4" w14:textId="00064AB7" w:rsidR="00F1386F" w:rsidRPr="00064ECF" w:rsidRDefault="00F1386F" w:rsidP="00F1386F">
      <w:pPr>
        <w:rPr>
          <w:rFonts w:ascii="Arial" w:hAnsi="Arial" w:cs="Arial"/>
          <w:b/>
          <w:sz w:val="22"/>
        </w:rPr>
      </w:pPr>
      <w:r w:rsidRPr="002938C7">
        <w:rPr>
          <w:rFonts w:ascii="Arial" w:hAnsi="Arial" w:cs="Arial"/>
          <w:b/>
        </w:rPr>
        <w:t xml:space="preserve">Uddrag af </w:t>
      </w:r>
      <w:r>
        <w:rPr>
          <w:rFonts w:ascii="Arial" w:hAnsi="Arial" w:cs="Arial"/>
          <w:b/>
        </w:rPr>
        <w:t>Sundhedslovens kapitel 15a om høreapparatbehandling fra Sundheds- og Ældreministeriet d.</w:t>
      </w:r>
      <w:r w:rsidRPr="006F1BE8">
        <w:rPr>
          <w:rFonts w:ascii="Arial" w:hAnsi="Arial" w:cs="Arial"/>
          <w:b/>
        </w:rPr>
        <w:t xml:space="preserve"> 26</w:t>
      </w:r>
      <w:r>
        <w:rPr>
          <w:rFonts w:ascii="Arial" w:hAnsi="Arial" w:cs="Arial"/>
          <w:b/>
        </w:rPr>
        <w:t>. august 2019</w:t>
      </w:r>
    </w:p>
    <w:p w14:paraId="63D9ECCB" w14:textId="12124F4D" w:rsidR="007E2FB4" w:rsidRDefault="00117539" w:rsidP="007E2FB4">
      <w:pPr>
        <w:rPr>
          <w:rFonts w:ascii="Arial" w:hAnsi="Arial" w:cs="Arial"/>
          <w:b/>
        </w:rPr>
      </w:pPr>
      <w:r>
        <w:rPr>
          <w:noProof/>
        </w:rPr>
        <mc:AlternateContent>
          <mc:Choice Requires="wps">
            <w:drawing>
              <wp:anchor distT="0" distB="0" distL="114300" distR="114300" simplePos="0" relativeHeight="251658240" behindDoc="0" locked="0" layoutInCell="1" allowOverlap="1" wp14:anchorId="51A3F9A1" wp14:editId="09E78627">
                <wp:simplePos x="0" y="0"/>
                <wp:positionH relativeFrom="column">
                  <wp:posOffset>-91440</wp:posOffset>
                </wp:positionH>
                <wp:positionV relativeFrom="paragraph">
                  <wp:posOffset>329565</wp:posOffset>
                </wp:positionV>
                <wp:extent cx="6477000" cy="4643120"/>
                <wp:effectExtent l="0" t="0" r="0" b="5715"/>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643120"/>
                        </a:xfrm>
                        <a:prstGeom prst="rect">
                          <a:avLst/>
                        </a:prstGeom>
                        <a:solidFill>
                          <a:srgbClr val="FFFFFF"/>
                        </a:solidFill>
                        <a:ln w="9525">
                          <a:solidFill>
                            <a:srgbClr val="000000"/>
                          </a:solidFill>
                          <a:miter lim="800000"/>
                          <a:headEnd/>
                          <a:tailEnd/>
                        </a:ln>
                      </wps:spPr>
                      <wps:txbx>
                        <w:txbxContent>
                          <w:p w14:paraId="33B826E8" w14:textId="77777777" w:rsidR="007E2FB4" w:rsidRPr="00156456" w:rsidRDefault="007E2FB4" w:rsidP="007E2FB4">
                            <w:pPr>
                              <w:spacing w:before="200"/>
                              <w:ind w:firstLine="240"/>
                              <w:rPr>
                                <w:rFonts w:ascii="Tahoma" w:hAnsi="Tahoma" w:cs="Tahoma"/>
                                <w:color w:val="000000"/>
                                <w:sz w:val="20"/>
                                <w:szCs w:val="17"/>
                              </w:rPr>
                            </w:pPr>
                            <w:r w:rsidRPr="00F1386F">
                              <w:rPr>
                                <w:rFonts w:ascii="Tahoma" w:hAnsi="Tahoma" w:cs="Tahoma"/>
                                <w:b/>
                                <w:bCs/>
                                <w:color w:val="000000"/>
                                <w:sz w:val="20"/>
                                <w:szCs w:val="17"/>
                              </w:rPr>
                              <w:t>§ 73 a.</w:t>
                            </w:r>
                            <w:r w:rsidRPr="00156456">
                              <w:rPr>
                                <w:rFonts w:ascii="Tahoma" w:hAnsi="Tahoma" w:cs="Tahoma"/>
                                <w:color w:val="000000"/>
                                <w:sz w:val="20"/>
                                <w:szCs w:val="17"/>
                              </w:rPr>
                              <w:t xml:space="preserve"> Regionsrådet tilbyder høreapparatbehandling efter henvisning fra en speciallæge i øre-, næse- og halssygdomme foretaget i overensstemmelse med visitationsretningslinjer fastsat i medfør af § 73 b, stk. 1.</w:t>
                            </w:r>
                          </w:p>
                          <w:p w14:paraId="3AB96D2B" w14:textId="77777777" w:rsidR="007E2FB4" w:rsidRPr="00156456" w:rsidRDefault="007E2FB4" w:rsidP="007E2FB4">
                            <w:pPr>
                              <w:ind w:firstLine="240"/>
                              <w:rPr>
                                <w:rFonts w:ascii="Tahoma" w:hAnsi="Tahoma" w:cs="Tahoma"/>
                                <w:color w:val="000000"/>
                                <w:sz w:val="20"/>
                                <w:szCs w:val="17"/>
                              </w:rPr>
                            </w:pPr>
                            <w:r w:rsidRPr="00F1386F">
                              <w:rPr>
                                <w:rFonts w:ascii="Tahoma" w:hAnsi="Tahoma" w:cs="Tahoma"/>
                                <w:i/>
                                <w:iCs/>
                                <w:color w:val="000000"/>
                                <w:sz w:val="20"/>
                                <w:szCs w:val="17"/>
                              </w:rPr>
                              <w:t>Stk. 2.</w:t>
                            </w:r>
                            <w:r w:rsidRPr="00156456">
                              <w:rPr>
                                <w:rFonts w:ascii="Tahoma" w:hAnsi="Tahoma" w:cs="Tahoma"/>
                                <w:color w:val="000000"/>
                                <w:sz w:val="20"/>
                                <w:szCs w:val="17"/>
                              </w:rPr>
                              <w:t xml:space="preserve"> Regionsrådet yder tilskud til høreapparatbehandling hos godkendte private leverandører af høreapparatbehandling til patienter over 18 år med ukompliceret eller ikke svært høretab.</w:t>
                            </w:r>
                          </w:p>
                          <w:p w14:paraId="769DF11F" w14:textId="77777777" w:rsidR="007E2FB4" w:rsidRPr="00F1386F" w:rsidRDefault="007E2FB4" w:rsidP="007E2FB4">
                            <w:pPr>
                              <w:ind w:firstLine="240"/>
                              <w:rPr>
                                <w:rFonts w:ascii="Tahoma" w:hAnsi="Tahoma" w:cs="Tahoma"/>
                                <w:color w:val="000000"/>
                                <w:sz w:val="20"/>
                                <w:szCs w:val="17"/>
                              </w:rPr>
                            </w:pPr>
                            <w:r w:rsidRPr="00F1386F">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tilskud til høreapparatbehandling hos godkendte private leverandører af høreapparatbehandling, herunder om afregning af tilskud.</w:t>
                            </w:r>
                          </w:p>
                          <w:p w14:paraId="24381EAF" w14:textId="77777777" w:rsidR="007E2FB4" w:rsidRPr="00156456" w:rsidRDefault="007E2FB4" w:rsidP="007E2FB4">
                            <w:pPr>
                              <w:ind w:firstLine="240"/>
                              <w:rPr>
                                <w:rFonts w:ascii="Tahoma" w:hAnsi="Tahoma" w:cs="Tahoma"/>
                                <w:color w:val="000000"/>
                                <w:sz w:val="20"/>
                                <w:szCs w:val="17"/>
                              </w:rPr>
                            </w:pPr>
                            <w:r w:rsidRPr="00F1386F">
                              <w:rPr>
                                <w:rFonts w:ascii="Tahoma" w:hAnsi="Tahoma" w:cs="Tahoma"/>
                                <w:color w:val="000000"/>
                                <w:sz w:val="20"/>
                                <w:szCs w:val="17"/>
                              </w:rPr>
                              <w:t>…</w:t>
                            </w:r>
                          </w:p>
                          <w:p w14:paraId="17FDF31F" w14:textId="77777777" w:rsidR="007E2FB4" w:rsidRPr="00156456" w:rsidRDefault="007E2FB4" w:rsidP="007E2FB4">
                            <w:pPr>
                              <w:spacing w:before="200"/>
                              <w:ind w:firstLine="240"/>
                              <w:rPr>
                                <w:rFonts w:ascii="Tahoma" w:hAnsi="Tahoma" w:cs="Tahoma"/>
                                <w:color w:val="000000"/>
                                <w:sz w:val="20"/>
                                <w:szCs w:val="17"/>
                              </w:rPr>
                            </w:pPr>
                            <w:r w:rsidRPr="00F1386F">
                              <w:rPr>
                                <w:rFonts w:ascii="Tahoma" w:hAnsi="Tahoma" w:cs="Tahoma"/>
                                <w:b/>
                                <w:bCs/>
                                <w:color w:val="000000"/>
                                <w:sz w:val="20"/>
                                <w:szCs w:val="17"/>
                              </w:rPr>
                              <w:t>§ 73 d.</w:t>
                            </w:r>
                            <w:r w:rsidRPr="00156456">
                              <w:rPr>
                                <w:rFonts w:ascii="Tahoma" w:hAnsi="Tahoma" w:cs="Tahoma"/>
                                <w:color w:val="000000"/>
                                <w:sz w:val="20"/>
                                <w:szCs w:val="17"/>
                              </w:rPr>
                              <w:t xml:space="preserve"> Godkendte private leverandører af høreapparatbehandling skal tydeligt oplyse patienten om muligheden for at få et høreapparat, der ikke overstiger tilskuddet, regionsrådet yder efter § 73 a, stk. 2, og om sortiment og pris på de enkelte høreapparater hos leverandøren, herunder om, hvorvidt leverandøren tilbyder høreapparater inden for tilskudsgrænsen. Godkendte private leverandører skal </w:t>
                            </w:r>
                            <w:proofErr w:type="gramStart"/>
                            <w:r w:rsidRPr="00156456">
                              <w:rPr>
                                <w:rFonts w:ascii="Tahoma" w:hAnsi="Tahoma" w:cs="Tahoma"/>
                                <w:color w:val="000000"/>
                                <w:sz w:val="20"/>
                                <w:szCs w:val="17"/>
                              </w:rPr>
                              <w:t>endvidere</w:t>
                            </w:r>
                            <w:proofErr w:type="gramEnd"/>
                            <w:r w:rsidRPr="00156456">
                              <w:rPr>
                                <w:rFonts w:ascii="Tahoma" w:hAnsi="Tahoma" w:cs="Tahoma"/>
                                <w:color w:val="000000"/>
                                <w:sz w:val="20"/>
                                <w:szCs w:val="17"/>
                              </w:rPr>
                              <w:t xml:space="preserve"> tydeligt oplyse patienten om ejerforholdene for salgsstedet.</w:t>
                            </w:r>
                          </w:p>
                          <w:p w14:paraId="0464B40C" w14:textId="77777777" w:rsidR="007E2FB4" w:rsidRPr="00156456" w:rsidRDefault="007E2FB4" w:rsidP="007E2FB4">
                            <w:pPr>
                              <w:ind w:firstLine="240"/>
                              <w:rPr>
                                <w:rFonts w:ascii="Tahoma" w:hAnsi="Tahoma" w:cs="Tahoma"/>
                                <w:color w:val="000000"/>
                                <w:sz w:val="20"/>
                                <w:szCs w:val="17"/>
                              </w:rPr>
                            </w:pPr>
                            <w:r w:rsidRPr="00F1386F">
                              <w:rPr>
                                <w:rFonts w:ascii="Tahoma" w:hAnsi="Tahoma" w:cs="Tahoma"/>
                                <w:i/>
                                <w:iCs/>
                                <w:color w:val="000000"/>
                                <w:sz w:val="20"/>
                                <w:szCs w:val="17"/>
                              </w:rPr>
                              <w:t>Stk. 2.</w:t>
                            </w:r>
                            <w:r w:rsidRPr="00156456">
                              <w:rPr>
                                <w:rFonts w:ascii="Tahoma" w:hAnsi="Tahoma" w:cs="Tahoma"/>
                                <w:color w:val="000000"/>
                                <w:sz w:val="20"/>
                                <w:szCs w:val="17"/>
                              </w:rPr>
                              <w:t xml:space="preserve"> Personer, som arbejder eller bistår med høreapparatbehandling til patienter hos en godkendt privat leverandør af høreapparatbehandling, har tavshedspligt om, hvad de under udøvelsen af deres erhverv erfarer eller får formodning om angående helbredsforhold og andre fortrolige oplysninger.</w:t>
                            </w:r>
                          </w:p>
                          <w:p w14:paraId="265BE449" w14:textId="77777777" w:rsidR="007E2FB4" w:rsidRPr="00F1386F" w:rsidRDefault="007E2FB4" w:rsidP="007E2FB4">
                            <w:pPr>
                              <w:ind w:firstLine="240"/>
                              <w:rPr>
                                <w:rFonts w:ascii="Tahoma" w:hAnsi="Tahoma" w:cs="Tahoma"/>
                                <w:color w:val="000000"/>
                                <w:sz w:val="20"/>
                                <w:szCs w:val="17"/>
                              </w:rPr>
                            </w:pPr>
                            <w:r w:rsidRPr="00F1386F">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godkendte private leverandørers indsamling og opbevaring af oplysninger om høreapparatbehandling og indberetning af sådanne oplysninger til de centrale sundhedsmyndigheder.</w:t>
                            </w:r>
                          </w:p>
                          <w:p w14:paraId="2E5199A4" w14:textId="77777777" w:rsidR="007E2FB4" w:rsidRPr="00156456" w:rsidRDefault="007E2FB4" w:rsidP="007E2FB4">
                            <w:pPr>
                              <w:ind w:firstLine="240"/>
                              <w:rPr>
                                <w:rFonts w:ascii="Tahoma" w:hAnsi="Tahoma" w:cs="Tahoma"/>
                                <w:color w:val="000000"/>
                                <w:sz w:val="20"/>
                                <w:szCs w:val="17"/>
                              </w:rPr>
                            </w:pPr>
                            <w:r w:rsidRPr="00F1386F">
                              <w:rPr>
                                <w:rFonts w:ascii="Tahoma" w:hAnsi="Tahoma" w:cs="Tahoma"/>
                                <w:color w:val="000000"/>
                                <w:sz w:val="20"/>
                                <w:szCs w:val="17"/>
                              </w:rPr>
                              <w:t>…</w:t>
                            </w:r>
                          </w:p>
                          <w:p w14:paraId="0B7FE93F" w14:textId="77777777" w:rsidR="007E2FB4" w:rsidRPr="00156456" w:rsidRDefault="007E2FB4" w:rsidP="007E2FB4">
                            <w:pPr>
                              <w:spacing w:before="200"/>
                              <w:ind w:firstLine="240"/>
                              <w:rPr>
                                <w:rFonts w:ascii="Tahoma" w:hAnsi="Tahoma" w:cs="Tahoma"/>
                                <w:color w:val="000000"/>
                                <w:sz w:val="20"/>
                                <w:szCs w:val="17"/>
                              </w:rPr>
                            </w:pPr>
                            <w:r w:rsidRPr="00F1386F">
                              <w:rPr>
                                <w:rFonts w:ascii="Tahoma" w:hAnsi="Tahoma" w:cs="Tahoma"/>
                                <w:b/>
                                <w:bCs/>
                                <w:color w:val="000000"/>
                                <w:sz w:val="20"/>
                                <w:szCs w:val="17"/>
                              </w:rPr>
                              <w:t>§ 73 h.</w:t>
                            </w:r>
                            <w:r w:rsidRPr="00156456">
                              <w:rPr>
                                <w:rFonts w:ascii="Tahoma" w:hAnsi="Tahoma" w:cs="Tahoma"/>
                                <w:color w:val="000000"/>
                                <w:sz w:val="20"/>
                                <w:szCs w:val="17"/>
                              </w:rPr>
                              <w:t xml:space="preserve"> Udskiftning af et høreapparat kan tidligst ske efter 4 år, medmindre der foreligger særlige omstændigheder. Tidsfristen gælder separat for hvert høreapparat.</w:t>
                            </w:r>
                          </w:p>
                          <w:p w14:paraId="4523BFFF" w14:textId="77777777" w:rsidR="007E2FB4" w:rsidRPr="00156456" w:rsidRDefault="007E2FB4" w:rsidP="007E2FB4">
                            <w:pPr>
                              <w:ind w:firstLine="240"/>
                              <w:rPr>
                                <w:rFonts w:ascii="Tahoma" w:hAnsi="Tahoma" w:cs="Tahoma"/>
                                <w:color w:val="000000"/>
                                <w:sz w:val="20"/>
                                <w:szCs w:val="17"/>
                              </w:rPr>
                            </w:pPr>
                            <w:r w:rsidRPr="00F1386F">
                              <w:rPr>
                                <w:rFonts w:ascii="Tahoma" w:hAnsi="Tahoma" w:cs="Tahoma"/>
                                <w:i/>
                                <w:iCs/>
                                <w:color w:val="000000"/>
                                <w:sz w:val="20"/>
                                <w:szCs w:val="17"/>
                              </w:rPr>
                              <w:t>Stk. 2.</w:t>
                            </w:r>
                            <w:r w:rsidRPr="00156456">
                              <w:rPr>
                                <w:rFonts w:ascii="Tahoma" w:hAnsi="Tahoma" w:cs="Tahoma"/>
                                <w:color w:val="000000"/>
                                <w:sz w:val="20"/>
                                <w:szCs w:val="17"/>
                              </w:rPr>
                              <w:t xml:space="preserve"> Der kan dog ske udskiftning at et høreapparat før 4-årsperiodens udløb, når</w:t>
                            </w:r>
                          </w:p>
                          <w:p w14:paraId="078976A0" w14:textId="77777777" w:rsidR="007E2FB4" w:rsidRPr="00156456" w:rsidRDefault="007E2FB4" w:rsidP="007E2FB4">
                            <w:pPr>
                              <w:ind w:left="280"/>
                              <w:rPr>
                                <w:rFonts w:ascii="Tahoma" w:hAnsi="Tahoma" w:cs="Tahoma"/>
                                <w:color w:val="000000"/>
                                <w:sz w:val="20"/>
                                <w:szCs w:val="17"/>
                              </w:rPr>
                            </w:pPr>
                            <w:r w:rsidRPr="00F1386F">
                              <w:rPr>
                                <w:rFonts w:ascii="Tahoma" w:hAnsi="Tahoma" w:cs="Tahoma"/>
                                <w:color w:val="000000"/>
                                <w:sz w:val="20"/>
                                <w:szCs w:val="17"/>
                              </w:rPr>
                              <w:t>1)</w:t>
                            </w:r>
                            <w:r w:rsidRPr="00156456">
                              <w:rPr>
                                <w:rFonts w:ascii="Tahoma" w:hAnsi="Tahoma" w:cs="Tahoma"/>
                                <w:color w:val="000000"/>
                                <w:sz w:val="20"/>
                                <w:szCs w:val="17"/>
                              </w:rPr>
                              <w:t xml:space="preserve"> der foreligger en lægefaglig vurdering af, at der er indtruffet en markant helbredsbetinget forværring af hørelsen,</w:t>
                            </w:r>
                          </w:p>
                          <w:p w14:paraId="3F989B90" w14:textId="77777777" w:rsidR="007E2FB4" w:rsidRPr="00156456" w:rsidRDefault="007E2FB4" w:rsidP="007E2FB4">
                            <w:pPr>
                              <w:ind w:left="280"/>
                              <w:rPr>
                                <w:rFonts w:ascii="Tahoma" w:hAnsi="Tahoma" w:cs="Tahoma"/>
                                <w:color w:val="000000"/>
                                <w:sz w:val="20"/>
                                <w:szCs w:val="17"/>
                              </w:rPr>
                            </w:pPr>
                            <w:r w:rsidRPr="00F1386F">
                              <w:rPr>
                                <w:rFonts w:ascii="Tahoma" w:hAnsi="Tahoma" w:cs="Tahoma"/>
                                <w:color w:val="000000"/>
                                <w:sz w:val="20"/>
                                <w:szCs w:val="17"/>
                              </w:rPr>
                              <w:t>2)</w:t>
                            </w:r>
                            <w:r w:rsidRPr="00156456">
                              <w:rPr>
                                <w:rFonts w:ascii="Tahoma" w:hAnsi="Tahoma" w:cs="Tahoma"/>
                                <w:color w:val="000000"/>
                                <w:sz w:val="20"/>
                                <w:szCs w:val="17"/>
                              </w:rPr>
                              <w:t xml:space="preserve"> legemlige forandringer eller slitage efter kort tid umuliggør anvendelse af høreapparatet eller</w:t>
                            </w:r>
                          </w:p>
                          <w:p w14:paraId="5C94A912" w14:textId="77777777" w:rsidR="007E2FB4" w:rsidRPr="00156456" w:rsidRDefault="007E2FB4" w:rsidP="007E2FB4">
                            <w:pPr>
                              <w:ind w:left="280"/>
                              <w:rPr>
                                <w:rFonts w:ascii="Tahoma" w:hAnsi="Tahoma" w:cs="Tahoma"/>
                                <w:color w:val="000000"/>
                                <w:sz w:val="20"/>
                                <w:szCs w:val="17"/>
                              </w:rPr>
                            </w:pPr>
                            <w:r w:rsidRPr="00F1386F">
                              <w:rPr>
                                <w:rFonts w:ascii="Tahoma" w:hAnsi="Tahoma" w:cs="Tahoma"/>
                                <w:color w:val="000000"/>
                                <w:sz w:val="20"/>
                                <w:szCs w:val="17"/>
                              </w:rPr>
                              <w:t>3)</w:t>
                            </w:r>
                            <w:r w:rsidRPr="00156456">
                              <w:rPr>
                                <w:rFonts w:ascii="Tahoma" w:hAnsi="Tahoma" w:cs="Tahoma"/>
                                <w:color w:val="000000"/>
                                <w:sz w:val="20"/>
                                <w:szCs w:val="17"/>
                              </w:rPr>
                              <w:t xml:space="preserve"> høreapparatet er gået tabt ved tyveri, brand el.lign.</w:t>
                            </w:r>
                          </w:p>
                          <w:p w14:paraId="4E26F580" w14:textId="77777777" w:rsidR="007E2FB4" w:rsidRDefault="007E2FB4" w:rsidP="007E2F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A3F9A1" id="_x0000_t202" coordsize="21600,21600" o:spt="202" path="m,l,21600r21600,l21600,xe">
                <v:stroke joinstyle="miter"/>
                <v:path gradientshapeok="t" o:connecttype="rect"/>
              </v:shapetype>
              <v:shape id="Tekstfelt 2" o:spid="_x0000_s1026" type="#_x0000_t202" style="position:absolute;margin-left:-7.2pt;margin-top:25.95pt;width:510pt;height:365.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">
                <v:textbox style="mso-fit-shape-to-text:t">
                  <w:txbxContent>
                    <w:p w14:paraId="33B826E8" w14:textId="77777777" w:rsidR="007E2FB4" w:rsidRPr="00156456" w:rsidRDefault="007E2FB4" w:rsidP="007E2FB4">
                      <w:pPr>
                        <w:spacing w:before="200"/>
                        <w:ind w:firstLine="240"/>
                        <w:rPr>
                          <w:rFonts w:ascii="Tahoma" w:hAnsi="Tahoma" w:cs="Tahoma"/>
                          <w:color w:val="000000"/>
                          <w:sz w:val="20"/>
                          <w:szCs w:val="17"/>
                        </w:rPr>
                      </w:pPr>
                      <w:r w:rsidRPr="00F1386F">
                        <w:rPr>
                          <w:rFonts w:ascii="Tahoma" w:hAnsi="Tahoma" w:cs="Tahoma"/>
                          <w:b/>
                          <w:bCs/>
                          <w:color w:val="000000"/>
                          <w:sz w:val="20"/>
                          <w:szCs w:val="17"/>
                        </w:rPr>
                        <w:t>§ 73 a.</w:t>
                      </w:r>
                      <w:r w:rsidRPr="00156456">
                        <w:rPr>
                          <w:rFonts w:ascii="Tahoma" w:hAnsi="Tahoma" w:cs="Tahoma"/>
                          <w:color w:val="000000"/>
                          <w:sz w:val="20"/>
                          <w:szCs w:val="17"/>
                        </w:rPr>
                        <w:t xml:space="preserve"> Regionsrådet tilbyder høreapparatbehandling efter henvisning fra en speciallæge i øre-, næse- og halssygdomme foretaget i overensstemmelse med visitationsretningslinjer fastsat i medfør af § 73 b, stk. 1.</w:t>
                      </w:r>
                    </w:p>
                    <w:p w14:paraId="3AB96D2B" w14:textId="77777777" w:rsidR="007E2FB4" w:rsidRPr="00156456" w:rsidRDefault="007E2FB4" w:rsidP="007E2FB4">
                      <w:pPr>
                        <w:ind w:firstLine="240"/>
                        <w:rPr>
                          <w:rFonts w:ascii="Tahoma" w:hAnsi="Tahoma" w:cs="Tahoma"/>
                          <w:color w:val="000000"/>
                          <w:sz w:val="20"/>
                          <w:szCs w:val="17"/>
                        </w:rPr>
                      </w:pPr>
                      <w:r w:rsidRPr="00F1386F">
                        <w:rPr>
                          <w:rFonts w:ascii="Tahoma" w:hAnsi="Tahoma" w:cs="Tahoma"/>
                          <w:i/>
                          <w:iCs/>
                          <w:color w:val="000000"/>
                          <w:sz w:val="20"/>
                          <w:szCs w:val="17"/>
                        </w:rPr>
                        <w:t>Stk. 2.</w:t>
                      </w:r>
                      <w:r w:rsidRPr="00156456">
                        <w:rPr>
                          <w:rFonts w:ascii="Tahoma" w:hAnsi="Tahoma" w:cs="Tahoma"/>
                          <w:color w:val="000000"/>
                          <w:sz w:val="20"/>
                          <w:szCs w:val="17"/>
                        </w:rPr>
                        <w:t xml:space="preserve"> Regionsrådet yder tilskud til høreapparatbehandling hos godkendte private leverandører af høreapparatbehandling til patienter over 18 år med ukompliceret eller ikke svært høretab.</w:t>
                      </w:r>
                    </w:p>
                    <w:p w14:paraId="769DF11F" w14:textId="77777777" w:rsidR="007E2FB4" w:rsidRPr="00F1386F" w:rsidRDefault="007E2FB4" w:rsidP="007E2FB4">
                      <w:pPr>
                        <w:ind w:firstLine="240"/>
                        <w:rPr>
                          <w:rFonts w:ascii="Tahoma" w:hAnsi="Tahoma" w:cs="Tahoma"/>
                          <w:color w:val="000000"/>
                          <w:sz w:val="20"/>
                          <w:szCs w:val="17"/>
                        </w:rPr>
                      </w:pPr>
                      <w:r w:rsidRPr="00F1386F">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tilskud til høreapparatbehandling hos godkendte private leverandører af høreapparatbehandling, herunder om afregning af tilskud.</w:t>
                      </w:r>
                    </w:p>
                    <w:p w14:paraId="24381EAF" w14:textId="77777777" w:rsidR="007E2FB4" w:rsidRPr="00156456" w:rsidRDefault="007E2FB4" w:rsidP="007E2FB4">
                      <w:pPr>
                        <w:ind w:firstLine="240"/>
                        <w:rPr>
                          <w:rFonts w:ascii="Tahoma" w:hAnsi="Tahoma" w:cs="Tahoma"/>
                          <w:color w:val="000000"/>
                          <w:sz w:val="20"/>
                          <w:szCs w:val="17"/>
                        </w:rPr>
                      </w:pPr>
                      <w:r w:rsidRPr="00F1386F">
                        <w:rPr>
                          <w:rFonts w:ascii="Tahoma" w:hAnsi="Tahoma" w:cs="Tahoma"/>
                          <w:color w:val="000000"/>
                          <w:sz w:val="20"/>
                          <w:szCs w:val="17"/>
                        </w:rPr>
                        <w:t>…</w:t>
                      </w:r>
                    </w:p>
                    <w:p w14:paraId="17FDF31F" w14:textId="77777777" w:rsidR="007E2FB4" w:rsidRPr="00156456" w:rsidRDefault="007E2FB4" w:rsidP="007E2FB4">
                      <w:pPr>
                        <w:spacing w:before="200"/>
                        <w:ind w:firstLine="240"/>
                        <w:rPr>
                          <w:rFonts w:ascii="Tahoma" w:hAnsi="Tahoma" w:cs="Tahoma"/>
                          <w:color w:val="000000"/>
                          <w:sz w:val="20"/>
                          <w:szCs w:val="17"/>
                        </w:rPr>
                      </w:pPr>
                      <w:r w:rsidRPr="00F1386F">
                        <w:rPr>
                          <w:rFonts w:ascii="Tahoma" w:hAnsi="Tahoma" w:cs="Tahoma"/>
                          <w:b/>
                          <w:bCs/>
                          <w:color w:val="000000"/>
                          <w:sz w:val="20"/>
                          <w:szCs w:val="17"/>
                        </w:rPr>
                        <w:t>§ 73 d.</w:t>
                      </w:r>
                      <w:r w:rsidRPr="00156456">
                        <w:rPr>
                          <w:rFonts w:ascii="Tahoma" w:hAnsi="Tahoma" w:cs="Tahoma"/>
                          <w:color w:val="000000"/>
                          <w:sz w:val="20"/>
                          <w:szCs w:val="17"/>
                        </w:rPr>
                        <w:t xml:space="preserve"> Godkendte private leverandører af høreapparatbehandling skal tydeligt oplyse patienten om muligheden for at få et høreapparat, der ikke overstiger tilskuddet, regionsrådet yder efter § 73 a, stk. 2, og om sortiment og pris på de enkelte høreapparater hos leverandøren, herunder om, hvorvidt leverandøren tilbyder høreapparater inden for tilskudsgrænsen. Godkendte private leverandører skal </w:t>
                      </w:r>
                      <w:proofErr w:type="gramStart"/>
                      <w:r w:rsidRPr="00156456">
                        <w:rPr>
                          <w:rFonts w:ascii="Tahoma" w:hAnsi="Tahoma" w:cs="Tahoma"/>
                          <w:color w:val="000000"/>
                          <w:sz w:val="20"/>
                          <w:szCs w:val="17"/>
                        </w:rPr>
                        <w:t>endvidere</w:t>
                      </w:r>
                      <w:proofErr w:type="gramEnd"/>
                      <w:r w:rsidRPr="00156456">
                        <w:rPr>
                          <w:rFonts w:ascii="Tahoma" w:hAnsi="Tahoma" w:cs="Tahoma"/>
                          <w:color w:val="000000"/>
                          <w:sz w:val="20"/>
                          <w:szCs w:val="17"/>
                        </w:rPr>
                        <w:t xml:space="preserve"> tydeligt oplyse patienten om ejerforholdene for salgsstedet.</w:t>
                      </w:r>
                    </w:p>
                    <w:p w14:paraId="0464B40C" w14:textId="77777777" w:rsidR="007E2FB4" w:rsidRPr="00156456" w:rsidRDefault="007E2FB4" w:rsidP="007E2FB4">
                      <w:pPr>
                        <w:ind w:firstLine="240"/>
                        <w:rPr>
                          <w:rFonts w:ascii="Tahoma" w:hAnsi="Tahoma" w:cs="Tahoma"/>
                          <w:color w:val="000000"/>
                          <w:sz w:val="20"/>
                          <w:szCs w:val="17"/>
                        </w:rPr>
                      </w:pPr>
                      <w:r w:rsidRPr="00F1386F">
                        <w:rPr>
                          <w:rFonts w:ascii="Tahoma" w:hAnsi="Tahoma" w:cs="Tahoma"/>
                          <w:i/>
                          <w:iCs/>
                          <w:color w:val="000000"/>
                          <w:sz w:val="20"/>
                          <w:szCs w:val="17"/>
                        </w:rPr>
                        <w:t>Stk. 2.</w:t>
                      </w:r>
                      <w:r w:rsidRPr="00156456">
                        <w:rPr>
                          <w:rFonts w:ascii="Tahoma" w:hAnsi="Tahoma" w:cs="Tahoma"/>
                          <w:color w:val="000000"/>
                          <w:sz w:val="20"/>
                          <w:szCs w:val="17"/>
                        </w:rPr>
                        <w:t xml:space="preserve"> Personer, som arbejder eller bistår med høreapparatbehandling til patienter hos en godkendt privat leverandør af høreapparatbehandling, har tavshedspligt om, hvad de under udøvelsen af deres erhverv erfarer eller får formodning om angående helbredsforhold og andre fortrolige oplysninger.</w:t>
                      </w:r>
                    </w:p>
                    <w:p w14:paraId="265BE449" w14:textId="77777777" w:rsidR="007E2FB4" w:rsidRPr="00F1386F" w:rsidRDefault="007E2FB4" w:rsidP="007E2FB4">
                      <w:pPr>
                        <w:ind w:firstLine="240"/>
                        <w:rPr>
                          <w:rFonts w:ascii="Tahoma" w:hAnsi="Tahoma" w:cs="Tahoma"/>
                          <w:color w:val="000000"/>
                          <w:sz w:val="20"/>
                          <w:szCs w:val="17"/>
                        </w:rPr>
                      </w:pPr>
                      <w:r w:rsidRPr="00F1386F">
                        <w:rPr>
                          <w:rFonts w:ascii="Tahoma" w:hAnsi="Tahoma" w:cs="Tahoma"/>
                          <w:i/>
                          <w:iCs/>
                          <w:color w:val="000000"/>
                          <w:sz w:val="20"/>
                          <w:szCs w:val="17"/>
                        </w:rPr>
                        <w:t>Stk. 3.</w:t>
                      </w:r>
                      <w:r w:rsidRPr="00156456">
                        <w:rPr>
                          <w:rFonts w:ascii="Tahoma" w:hAnsi="Tahoma" w:cs="Tahoma"/>
                          <w:color w:val="000000"/>
                          <w:sz w:val="20"/>
                          <w:szCs w:val="17"/>
                        </w:rPr>
                        <w:t xml:space="preserve"> Sundheds- og ældreministeren fastsætter regler om godkendte private leverandørers indsamling og opbevaring af oplysninger om høreapparatbehandling og indberetning af sådanne oplysninger til de centrale sundhedsmyndigheder.</w:t>
                      </w:r>
                    </w:p>
                    <w:p w14:paraId="2E5199A4" w14:textId="77777777" w:rsidR="007E2FB4" w:rsidRPr="00156456" w:rsidRDefault="007E2FB4" w:rsidP="007E2FB4">
                      <w:pPr>
                        <w:ind w:firstLine="240"/>
                        <w:rPr>
                          <w:rFonts w:ascii="Tahoma" w:hAnsi="Tahoma" w:cs="Tahoma"/>
                          <w:color w:val="000000"/>
                          <w:sz w:val="20"/>
                          <w:szCs w:val="17"/>
                        </w:rPr>
                      </w:pPr>
                      <w:r w:rsidRPr="00F1386F">
                        <w:rPr>
                          <w:rFonts w:ascii="Tahoma" w:hAnsi="Tahoma" w:cs="Tahoma"/>
                          <w:color w:val="000000"/>
                          <w:sz w:val="20"/>
                          <w:szCs w:val="17"/>
                        </w:rPr>
                        <w:t>…</w:t>
                      </w:r>
                    </w:p>
                    <w:p w14:paraId="0B7FE93F" w14:textId="77777777" w:rsidR="007E2FB4" w:rsidRPr="00156456" w:rsidRDefault="007E2FB4" w:rsidP="007E2FB4">
                      <w:pPr>
                        <w:spacing w:before="200"/>
                        <w:ind w:firstLine="240"/>
                        <w:rPr>
                          <w:rFonts w:ascii="Tahoma" w:hAnsi="Tahoma" w:cs="Tahoma"/>
                          <w:color w:val="000000"/>
                          <w:sz w:val="20"/>
                          <w:szCs w:val="17"/>
                        </w:rPr>
                      </w:pPr>
                      <w:r w:rsidRPr="00F1386F">
                        <w:rPr>
                          <w:rFonts w:ascii="Tahoma" w:hAnsi="Tahoma" w:cs="Tahoma"/>
                          <w:b/>
                          <w:bCs/>
                          <w:color w:val="000000"/>
                          <w:sz w:val="20"/>
                          <w:szCs w:val="17"/>
                        </w:rPr>
                        <w:t>§ 73 h.</w:t>
                      </w:r>
                      <w:r w:rsidRPr="00156456">
                        <w:rPr>
                          <w:rFonts w:ascii="Tahoma" w:hAnsi="Tahoma" w:cs="Tahoma"/>
                          <w:color w:val="000000"/>
                          <w:sz w:val="20"/>
                          <w:szCs w:val="17"/>
                        </w:rPr>
                        <w:t xml:space="preserve"> Udskiftning af et høreapparat kan tidligst ske efter 4 år, medmindre der foreligger særlige omstændigheder. Tidsfristen gælder separat for hvert høreapparat.</w:t>
                      </w:r>
                    </w:p>
                    <w:p w14:paraId="4523BFFF" w14:textId="77777777" w:rsidR="007E2FB4" w:rsidRPr="00156456" w:rsidRDefault="007E2FB4" w:rsidP="007E2FB4">
                      <w:pPr>
                        <w:ind w:firstLine="240"/>
                        <w:rPr>
                          <w:rFonts w:ascii="Tahoma" w:hAnsi="Tahoma" w:cs="Tahoma"/>
                          <w:color w:val="000000"/>
                          <w:sz w:val="20"/>
                          <w:szCs w:val="17"/>
                        </w:rPr>
                      </w:pPr>
                      <w:r w:rsidRPr="00F1386F">
                        <w:rPr>
                          <w:rFonts w:ascii="Tahoma" w:hAnsi="Tahoma" w:cs="Tahoma"/>
                          <w:i/>
                          <w:iCs/>
                          <w:color w:val="000000"/>
                          <w:sz w:val="20"/>
                          <w:szCs w:val="17"/>
                        </w:rPr>
                        <w:t>Stk. 2.</w:t>
                      </w:r>
                      <w:r w:rsidRPr="00156456">
                        <w:rPr>
                          <w:rFonts w:ascii="Tahoma" w:hAnsi="Tahoma" w:cs="Tahoma"/>
                          <w:color w:val="000000"/>
                          <w:sz w:val="20"/>
                          <w:szCs w:val="17"/>
                        </w:rPr>
                        <w:t xml:space="preserve"> Der kan dog ske udskiftning at et høreapparat før 4-årsperiodens udløb, når</w:t>
                      </w:r>
                    </w:p>
                    <w:p w14:paraId="078976A0" w14:textId="77777777" w:rsidR="007E2FB4" w:rsidRPr="00156456" w:rsidRDefault="007E2FB4" w:rsidP="007E2FB4">
                      <w:pPr>
                        <w:ind w:left="280"/>
                        <w:rPr>
                          <w:rFonts w:ascii="Tahoma" w:hAnsi="Tahoma" w:cs="Tahoma"/>
                          <w:color w:val="000000"/>
                          <w:sz w:val="20"/>
                          <w:szCs w:val="17"/>
                        </w:rPr>
                      </w:pPr>
                      <w:r w:rsidRPr="00F1386F">
                        <w:rPr>
                          <w:rFonts w:ascii="Tahoma" w:hAnsi="Tahoma" w:cs="Tahoma"/>
                          <w:color w:val="000000"/>
                          <w:sz w:val="20"/>
                          <w:szCs w:val="17"/>
                        </w:rPr>
                        <w:t>1)</w:t>
                      </w:r>
                      <w:r w:rsidRPr="00156456">
                        <w:rPr>
                          <w:rFonts w:ascii="Tahoma" w:hAnsi="Tahoma" w:cs="Tahoma"/>
                          <w:color w:val="000000"/>
                          <w:sz w:val="20"/>
                          <w:szCs w:val="17"/>
                        </w:rPr>
                        <w:t xml:space="preserve"> der foreligger en lægefaglig vurdering af, at der er indtruffet en markant helbredsbetinget forværring af hørelsen,</w:t>
                      </w:r>
                    </w:p>
                    <w:p w14:paraId="3F989B90" w14:textId="77777777" w:rsidR="007E2FB4" w:rsidRPr="00156456" w:rsidRDefault="007E2FB4" w:rsidP="007E2FB4">
                      <w:pPr>
                        <w:ind w:left="280"/>
                        <w:rPr>
                          <w:rFonts w:ascii="Tahoma" w:hAnsi="Tahoma" w:cs="Tahoma"/>
                          <w:color w:val="000000"/>
                          <w:sz w:val="20"/>
                          <w:szCs w:val="17"/>
                        </w:rPr>
                      </w:pPr>
                      <w:r w:rsidRPr="00F1386F">
                        <w:rPr>
                          <w:rFonts w:ascii="Tahoma" w:hAnsi="Tahoma" w:cs="Tahoma"/>
                          <w:color w:val="000000"/>
                          <w:sz w:val="20"/>
                          <w:szCs w:val="17"/>
                        </w:rPr>
                        <w:t>2)</w:t>
                      </w:r>
                      <w:r w:rsidRPr="00156456">
                        <w:rPr>
                          <w:rFonts w:ascii="Tahoma" w:hAnsi="Tahoma" w:cs="Tahoma"/>
                          <w:color w:val="000000"/>
                          <w:sz w:val="20"/>
                          <w:szCs w:val="17"/>
                        </w:rPr>
                        <w:t xml:space="preserve"> legemlige forandringer eller slitage efter kort tid umuliggør anvendelse af høreapparatet eller</w:t>
                      </w:r>
                    </w:p>
                    <w:p w14:paraId="5C94A912" w14:textId="77777777" w:rsidR="007E2FB4" w:rsidRPr="00156456" w:rsidRDefault="007E2FB4" w:rsidP="007E2FB4">
                      <w:pPr>
                        <w:ind w:left="280"/>
                        <w:rPr>
                          <w:rFonts w:ascii="Tahoma" w:hAnsi="Tahoma" w:cs="Tahoma"/>
                          <w:color w:val="000000"/>
                          <w:sz w:val="20"/>
                          <w:szCs w:val="17"/>
                        </w:rPr>
                      </w:pPr>
                      <w:r w:rsidRPr="00F1386F">
                        <w:rPr>
                          <w:rFonts w:ascii="Tahoma" w:hAnsi="Tahoma" w:cs="Tahoma"/>
                          <w:color w:val="000000"/>
                          <w:sz w:val="20"/>
                          <w:szCs w:val="17"/>
                        </w:rPr>
                        <w:t>3)</w:t>
                      </w:r>
                      <w:r w:rsidRPr="00156456">
                        <w:rPr>
                          <w:rFonts w:ascii="Tahoma" w:hAnsi="Tahoma" w:cs="Tahoma"/>
                          <w:color w:val="000000"/>
                          <w:sz w:val="20"/>
                          <w:szCs w:val="17"/>
                        </w:rPr>
                        <w:t xml:space="preserve"> høreapparatet er gået tabt ved tyveri, brand el.lign.</w:t>
                      </w:r>
                    </w:p>
                    <w:p w14:paraId="4E26F580" w14:textId="77777777" w:rsidR="007E2FB4" w:rsidRDefault="007E2FB4" w:rsidP="007E2FB4"/>
                  </w:txbxContent>
                </v:textbox>
                <w10:wrap type="topAndBottom"/>
              </v:shape>
            </w:pict>
          </mc:Fallback>
        </mc:AlternateContent>
      </w:r>
    </w:p>
    <w:p w14:paraId="3A5E0C27" w14:textId="77777777" w:rsidR="007E2FB4" w:rsidRDefault="007E2FB4" w:rsidP="007E2FB4">
      <w:pPr>
        <w:pStyle w:val="kapiteloverskrift2"/>
        <w:rPr>
          <w:rFonts w:ascii="Arial" w:hAnsi="Arial" w:cs="Arial"/>
          <w:sz w:val="17"/>
          <w:szCs w:val="17"/>
        </w:rPr>
      </w:pPr>
    </w:p>
    <w:p w14:paraId="4504F6EE" w14:textId="77777777" w:rsidR="007E2FB4" w:rsidRDefault="007E2FB4" w:rsidP="007E2FB4">
      <w:pPr>
        <w:ind w:firstLine="280"/>
        <w:rPr>
          <w:rFonts w:ascii="Tahoma" w:hAnsi="Tahoma" w:cs="Tahoma"/>
          <w:color w:val="000000"/>
          <w:sz w:val="17"/>
          <w:szCs w:val="17"/>
        </w:rPr>
      </w:pPr>
    </w:p>
    <w:p w14:paraId="6A81DC3A" w14:textId="77777777" w:rsidR="007E2FB4" w:rsidRDefault="007E2FB4" w:rsidP="007E2FB4">
      <w:pPr>
        <w:ind w:firstLine="280"/>
        <w:rPr>
          <w:rFonts w:ascii="Tahoma" w:hAnsi="Tahoma" w:cs="Tahoma"/>
          <w:color w:val="000000"/>
          <w:sz w:val="17"/>
          <w:szCs w:val="17"/>
        </w:rPr>
      </w:pPr>
    </w:p>
    <w:p w14:paraId="07AB38A9" w14:textId="77777777" w:rsidR="00117539" w:rsidRDefault="00117539" w:rsidP="007E2FB4">
      <w:pPr>
        <w:ind w:firstLine="280"/>
        <w:rPr>
          <w:rFonts w:ascii="Tahoma" w:hAnsi="Tahoma" w:cs="Tahoma"/>
          <w:color w:val="000000"/>
          <w:sz w:val="17"/>
          <w:szCs w:val="17"/>
        </w:rPr>
      </w:pPr>
    </w:p>
    <w:p w14:paraId="4B4E11B6" w14:textId="4D9B0A41" w:rsidR="00117539" w:rsidRDefault="001D3A85" w:rsidP="00C102A6">
      <w:pPr>
        <w:rPr>
          <w:lang w:eastAsia="en-US"/>
        </w:rPr>
      </w:pPr>
      <w:hyperlink r:id="rId11" w:tgtFrame="_blank" w:tooltip="Link til Region Syddanmarks hjemmeside omhanlende høreapparater" w:history="1">
        <w:r>
          <w:rPr>
            <w:rStyle w:val="Hyperlink"/>
            <w:lang w:eastAsia="en-US"/>
          </w:rPr>
          <w:t>Yderligere information på Region Syddanmarks hjemmeside om tilskud til høreapparater</w:t>
        </w:r>
      </w:hyperlink>
      <w:r w:rsidRPr="001D3A85">
        <w:rPr>
          <w:lang w:eastAsia="en-US"/>
        </w:rPr>
        <w:t> </w:t>
      </w:r>
    </w:p>
    <w:p w14:paraId="49E97F5A" w14:textId="77777777" w:rsidR="00117539" w:rsidRDefault="00117539" w:rsidP="00C102A6">
      <w:pPr>
        <w:rPr>
          <w:lang w:eastAsia="en-US"/>
        </w:rPr>
      </w:pPr>
    </w:p>
    <w:p w14:paraId="16D6A500" w14:textId="1B98ADBE" w:rsidR="007E2FB4" w:rsidRDefault="00117539" w:rsidP="00C102A6">
      <w:pPr>
        <w:rPr>
          <w:lang w:eastAsia="en-US"/>
        </w:rPr>
      </w:pPr>
      <w:hyperlink r:id="rId12" w:tooltip="Link til borger.dk" w:history="1">
        <w:r>
          <w:rPr>
            <w:rStyle w:val="Hyperlink"/>
            <w:lang w:eastAsia="en-US"/>
          </w:rPr>
          <w:t>Der henvises i øvrigt til hjemmesiden borger.dk om høreapparater</w:t>
        </w:r>
      </w:hyperlink>
      <w:r w:rsidR="00C102A6">
        <w:rPr>
          <w:lang w:eastAsia="en-US"/>
        </w:rPr>
        <w:t xml:space="preserve"> </w:t>
      </w:r>
    </w:p>
    <w:sectPr w:rsidR="007E2FB4" w:rsidSect="009D729A">
      <w:pgSz w:w="11906" w:h="16838"/>
      <w:pgMar w:top="284" w:right="851" w:bottom="28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5B7F" w14:textId="77777777" w:rsidR="001D36AF" w:rsidRDefault="001D36AF" w:rsidP="005D3750">
      <w:r>
        <w:separator/>
      </w:r>
    </w:p>
  </w:endnote>
  <w:endnote w:type="continuationSeparator" w:id="0">
    <w:p w14:paraId="691A181A" w14:textId="77777777" w:rsidR="001D36AF" w:rsidRDefault="001D36AF" w:rsidP="005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F518" w14:textId="77777777" w:rsidR="001D36AF" w:rsidRDefault="001D36AF" w:rsidP="005D3750">
      <w:r>
        <w:separator/>
      </w:r>
    </w:p>
  </w:footnote>
  <w:footnote w:type="continuationSeparator" w:id="0">
    <w:p w14:paraId="6F80AA42" w14:textId="77777777" w:rsidR="001D36AF" w:rsidRDefault="001D36AF" w:rsidP="005D3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41533"/>
    <w:multiLevelType w:val="hybridMultilevel"/>
    <w:tmpl w:val="E1E0D604"/>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2B4966"/>
    <w:multiLevelType w:val="hybridMultilevel"/>
    <w:tmpl w:val="10B66FC2"/>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583140"/>
    <w:multiLevelType w:val="hybridMultilevel"/>
    <w:tmpl w:val="2E48D746"/>
    <w:lvl w:ilvl="0" w:tplc="0406000D">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86224F"/>
    <w:multiLevelType w:val="hybridMultilevel"/>
    <w:tmpl w:val="E3EECF0E"/>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65245092">
    <w:abstractNumId w:val="0"/>
  </w:num>
  <w:num w:numId="2" w16cid:durableId="185993034">
    <w:abstractNumId w:val="3"/>
  </w:num>
  <w:num w:numId="3" w16cid:durableId="1466241373">
    <w:abstractNumId w:val="2"/>
  </w:num>
  <w:num w:numId="4" w16cid:durableId="145038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4-14T11:59:44.7529154+02:00&quot;,&quot;Checksum&quot;:&quot;eea15ddce4496878847ef1c668ced22c&quot;,&quot;IsAccessible&quot;:false,&quot;Settings&quot;:{&quot;CreatePdfUa&quot;:0}}"/>
    <w:docVar w:name="Encrypted_CloudStatistics_StoryID" w:val="+s6PpE5MkhovPMvPmJC+iA8DkRqOIyENbE4GR2oFIgiQrh9cYE3mTRK6TAasaekL"/>
  </w:docVars>
  <w:rsids>
    <w:rsidRoot w:val="009C2658"/>
    <w:rsid w:val="0000518F"/>
    <w:rsid w:val="000121A9"/>
    <w:rsid w:val="00054A8C"/>
    <w:rsid w:val="00056275"/>
    <w:rsid w:val="00066E82"/>
    <w:rsid w:val="000A40D7"/>
    <w:rsid w:val="000E443C"/>
    <w:rsid w:val="001002D2"/>
    <w:rsid w:val="00110646"/>
    <w:rsid w:val="001146A2"/>
    <w:rsid w:val="001171C0"/>
    <w:rsid w:val="00117539"/>
    <w:rsid w:val="00122B3D"/>
    <w:rsid w:val="001362BD"/>
    <w:rsid w:val="001622DC"/>
    <w:rsid w:val="001B3A75"/>
    <w:rsid w:val="001C26E2"/>
    <w:rsid w:val="001C36E7"/>
    <w:rsid w:val="001D048F"/>
    <w:rsid w:val="001D30DC"/>
    <w:rsid w:val="001D36AF"/>
    <w:rsid w:val="001D3A85"/>
    <w:rsid w:val="002454D1"/>
    <w:rsid w:val="002468EC"/>
    <w:rsid w:val="0025051B"/>
    <w:rsid w:val="00254CB5"/>
    <w:rsid w:val="0026185A"/>
    <w:rsid w:val="002901C9"/>
    <w:rsid w:val="002A2614"/>
    <w:rsid w:val="002B29B3"/>
    <w:rsid w:val="002B2A38"/>
    <w:rsid w:val="002C7C36"/>
    <w:rsid w:val="0030251D"/>
    <w:rsid w:val="003124E7"/>
    <w:rsid w:val="003256F1"/>
    <w:rsid w:val="0033720D"/>
    <w:rsid w:val="003446A3"/>
    <w:rsid w:val="0035249D"/>
    <w:rsid w:val="00372AAE"/>
    <w:rsid w:val="00380D4A"/>
    <w:rsid w:val="003818CA"/>
    <w:rsid w:val="00394D95"/>
    <w:rsid w:val="003C5375"/>
    <w:rsid w:val="003D246B"/>
    <w:rsid w:val="003E230F"/>
    <w:rsid w:val="004014B8"/>
    <w:rsid w:val="00436FB9"/>
    <w:rsid w:val="0044303B"/>
    <w:rsid w:val="0045429A"/>
    <w:rsid w:val="004804C3"/>
    <w:rsid w:val="00481B95"/>
    <w:rsid w:val="00485BA7"/>
    <w:rsid w:val="004C3C76"/>
    <w:rsid w:val="004E12A1"/>
    <w:rsid w:val="004E4A59"/>
    <w:rsid w:val="004E6AAF"/>
    <w:rsid w:val="005056F8"/>
    <w:rsid w:val="00507BE5"/>
    <w:rsid w:val="00547FB1"/>
    <w:rsid w:val="005544AB"/>
    <w:rsid w:val="00590A72"/>
    <w:rsid w:val="0059789A"/>
    <w:rsid w:val="005C2174"/>
    <w:rsid w:val="005D22FC"/>
    <w:rsid w:val="005D3750"/>
    <w:rsid w:val="005E5AA3"/>
    <w:rsid w:val="005E5B28"/>
    <w:rsid w:val="005E691C"/>
    <w:rsid w:val="005F6347"/>
    <w:rsid w:val="00613E50"/>
    <w:rsid w:val="0062360D"/>
    <w:rsid w:val="00640355"/>
    <w:rsid w:val="00655960"/>
    <w:rsid w:val="00655ED5"/>
    <w:rsid w:val="00662C9A"/>
    <w:rsid w:val="006743ED"/>
    <w:rsid w:val="00691859"/>
    <w:rsid w:val="006A7B1F"/>
    <w:rsid w:val="006A7F80"/>
    <w:rsid w:val="006B764C"/>
    <w:rsid w:val="006C1774"/>
    <w:rsid w:val="006C78A0"/>
    <w:rsid w:val="0070577F"/>
    <w:rsid w:val="00714E2B"/>
    <w:rsid w:val="00715342"/>
    <w:rsid w:val="0074112A"/>
    <w:rsid w:val="00775ECE"/>
    <w:rsid w:val="0079162D"/>
    <w:rsid w:val="007921B6"/>
    <w:rsid w:val="0079690F"/>
    <w:rsid w:val="007B0860"/>
    <w:rsid w:val="007B51C4"/>
    <w:rsid w:val="007E2FB4"/>
    <w:rsid w:val="007F024A"/>
    <w:rsid w:val="007F727D"/>
    <w:rsid w:val="0080769E"/>
    <w:rsid w:val="00820755"/>
    <w:rsid w:val="00823AF2"/>
    <w:rsid w:val="0083772A"/>
    <w:rsid w:val="00850B36"/>
    <w:rsid w:val="00864CD5"/>
    <w:rsid w:val="008732B0"/>
    <w:rsid w:val="00874FB4"/>
    <w:rsid w:val="008C753A"/>
    <w:rsid w:val="008D52DB"/>
    <w:rsid w:val="008E7C8D"/>
    <w:rsid w:val="008F006E"/>
    <w:rsid w:val="009027B5"/>
    <w:rsid w:val="009358D7"/>
    <w:rsid w:val="00937D63"/>
    <w:rsid w:val="009461E1"/>
    <w:rsid w:val="009519A5"/>
    <w:rsid w:val="00976B60"/>
    <w:rsid w:val="009B0273"/>
    <w:rsid w:val="009B3397"/>
    <w:rsid w:val="009B782F"/>
    <w:rsid w:val="009C2658"/>
    <w:rsid w:val="009D729A"/>
    <w:rsid w:val="00A31DBA"/>
    <w:rsid w:val="00A53319"/>
    <w:rsid w:val="00A542DE"/>
    <w:rsid w:val="00A666BB"/>
    <w:rsid w:val="00A72E41"/>
    <w:rsid w:val="00A815E0"/>
    <w:rsid w:val="00AC3F9F"/>
    <w:rsid w:val="00B31DF3"/>
    <w:rsid w:val="00B6185F"/>
    <w:rsid w:val="00B863FC"/>
    <w:rsid w:val="00B9642F"/>
    <w:rsid w:val="00BB5690"/>
    <w:rsid w:val="00C05876"/>
    <w:rsid w:val="00C102A6"/>
    <w:rsid w:val="00C22AD5"/>
    <w:rsid w:val="00C23A46"/>
    <w:rsid w:val="00C30746"/>
    <w:rsid w:val="00C457A5"/>
    <w:rsid w:val="00C465AC"/>
    <w:rsid w:val="00C90BED"/>
    <w:rsid w:val="00CB4608"/>
    <w:rsid w:val="00CE575F"/>
    <w:rsid w:val="00CF690F"/>
    <w:rsid w:val="00CF7BD6"/>
    <w:rsid w:val="00D1334C"/>
    <w:rsid w:val="00D14197"/>
    <w:rsid w:val="00D2313C"/>
    <w:rsid w:val="00D26688"/>
    <w:rsid w:val="00D361B2"/>
    <w:rsid w:val="00D630B1"/>
    <w:rsid w:val="00D715CD"/>
    <w:rsid w:val="00D8226B"/>
    <w:rsid w:val="00D869ED"/>
    <w:rsid w:val="00DA3EFF"/>
    <w:rsid w:val="00DB0602"/>
    <w:rsid w:val="00DD27E2"/>
    <w:rsid w:val="00DE4DD0"/>
    <w:rsid w:val="00E42BC4"/>
    <w:rsid w:val="00E43402"/>
    <w:rsid w:val="00EB385E"/>
    <w:rsid w:val="00ED6AD0"/>
    <w:rsid w:val="00EF08EA"/>
    <w:rsid w:val="00F13303"/>
    <w:rsid w:val="00F1386F"/>
    <w:rsid w:val="00F52A59"/>
    <w:rsid w:val="00FA3EFC"/>
    <w:rsid w:val="00FA47ED"/>
    <w:rsid w:val="00FC5C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9307D0"/>
  <w15:chartTrackingRefBased/>
  <w15:docId w15:val="{82B5AE5E-DA3E-4A93-A843-5750BDA8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9C2658"/>
    <w:pPr>
      <w:keepNext/>
      <w:jc w:val="both"/>
      <w:outlineLvl w:val="0"/>
    </w:pPr>
    <w:rPr>
      <w:lang w:eastAsia="en-US"/>
    </w:rPr>
  </w:style>
  <w:style w:type="paragraph" w:styleId="Overskrift2">
    <w:name w:val="heading 2"/>
    <w:basedOn w:val="Normal"/>
    <w:next w:val="Normal"/>
    <w:qFormat/>
    <w:rsid w:val="009C2658"/>
    <w:pPr>
      <w:keepNext/>
      <w:jc w:val="center"/>
      <w:outlineLvl w:val="1"/>
    </w:pPr>
    <w:rPr>
      <w:lang w:eastAsia="en-US"/>
    </w:rPr>
  </w:style>
  <w:style w:type="paragraph" w:styleId="Overskrift3">
    <w:name w:val="heading 3"/>
    <w:basedOn w:val="Normal"/>
    <w:next w:val="Normal"/>
    <w:qFormat/>
    <w:rsid w:val="009C2658"/>
    <w:pPr>
      <w:keepNext/>
      <w:jc w:val="center"/>
      <w:outlineLvl w:val="2"/>
    </w:pPr>
    <w:rPr>
      <w:i/>
      <w:iCs/>
      <w:sz w:val="20"/>
      <w:szCs w:val="20"/>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9C2658"/>
    <w:rPr>
      <w:color w:val="0000FF"/>
      <w:u w:val="single"/>
    </w:rPr>
  </w:style>
  <w:style w:type="paragraph" w:styleId="Brdtekst">
    <w:name w:val="Body Text"/>
    <w:basedOn w:val="Normal"/>
    <w:rsid w:val="009C2658"/>
    <w:pPr>
      <w:jc w:val="center"/>
    </w:pPr>
    <w:rPr>
      <w:b/>
      <w:bCs/>
      <w:sz w:val="28"/>
      <w:szCs w:val="28"/>
      <w:lang w:eastAsia="en-US"/>
    </w:rPr>
  </w:style>
  <w:style w:type="paragraph" w:styleId="Brdtekst3">
    <w:name w:val="Body Text 3"/>
    <w:basedOn w:val="Normal"/>
    <w:rsid w:val="009C2658"/>
    <w:pPr>
      <w:jc w:val="both"/>
    </w:pPr>
    <w:rPr>
      <w:sz w:val="20"/>
      <w:szCs w:val="20"/>
      <w:lang w:eastAsia="en-US"/>
    </w:rPr>
  </w:style>
  <w:style w:type="paragraph" w:styleId="Markeringsbobletekst">
    <w:name w:val="Balloon Text"/>
    <w:basedOn w:val="Normal"/>
    <w:semiHidden/>
    <w:rsid w:val="006C78A0"/>
    <w:rPr>
      <w:rFonts w:ascii="Tahoma" w:hAnsi="Tahoma" w:cs="Tahoma"/>
      <w:sz w:val="16"/>
      <w:szCs w:val="16"/>
    </w:rPr>
  </w:style>
  <w:style w:type="table" w:styleId="Tabel-Gitter">
    <w:name w:val="Table Grid"/>
    <w:basedOn w:val="Tabel-Normal"/>
    <w:rsid w:val="00A66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iteloverskrift2">
    <w:name w:val="kapiteloverskrift2"/>
    <w:basedOn w:val="Normal"/>
    <w:rsid w:val="00A53319"/>
    <w:pPr>
      <w:spacing w:after="100"/>
      <w:jc w:val="center"/>
    </w:pPr>
    <w:rPr>
      <w:rFonts w:ascii="Tahoma" w:hAnsi="Tahoma" w:cs="Tahoma"/>
      <w:i/>
      <w:iCs/>
      <w:color w:val="000000"/>
    </w:rPr>
  </w:style>
  <w:style w:type="paragraph" w:customStyle="1" w:styleId="paragraf">
    <w:name w:val="paragraf"/>
    <w:basedOn w:val="Normal"/>
    <w:rsid w:val="00A53319"/>
    <w:pPr>
      <w:spacing w:before="200"/>
      <w:ind w:firstLine="240"/>
    </w:pPr>
    <w:rPr>
      <w:rFonts w:ascii="Tahoma" w:hAnsi="Tahoma" w:cs="Tahoma"/>
      <w:color w:val="000000"/>
    </w:rPr>
  </w:style>
  <w:style w:type="paragraph" w:customStyle="1" w:styleId="stk2">
    <w:name w:val="stk2"/>
    <w:basedOn w:val="Normal"/>
    <w:rsid w:val="00A53319"/>
    <w:pPr>
      <w:ind w:firstLine="240"/>
    </w:pPr>
    <w:rPr>
      <w:rFonts w:ascii="Tahoma" w:hAnsi="Tahoma" w:cs="Tahoma"/>
      <w:color w:val="000000"/>
    </w:rPr>
  </w:style>
  <w:style w:type="paragraph" w:customStyle="1" w:styleId="liste1">
    <w:name w:val="liste1"/>
    <w:basedOn w:val="Normal"/>
    <w:rsid w:val="00A53319"/>
    <w:pPr>
      <w:ind w:left="280"/>
    </w:pPr>
    <w:rPr>
      <w:rFonts w:ascii="Tahoma" w:hAnsi="Tahoma" w:cs="Tahoma"/>
      <w:color w:val="000000"/>
    </w:rPr>
  </w:style>
  <w:style w:type="character" w:customStyle="1" w:styleId="paragrafnr1">
    <w:name w:val="paragrafnr1"/>
    <w:rsid w:val="00A53319"/>
    <w:rPr>
      <w:rFonts w:ascii="Tahoma" w:hAnsi="Tahoma" w:cs="Tahoma" w:hint="default"/>
      <w:b/>
      <w:bCs/>
      <w:color w:val="000000"/>
      <w:sz w:val="24"/>
      <w:szCs w:val="24"/>
      <w:shd w:val="clear" w:color="auto" w:fill="auto"/>
    </w:rPr>
  </w:style>
  <w:style w:type="character" w:customStyle="1" w:styleId="stknr1">
    <w:name w:val="stknr1"/>
    <w:rsid w:val="00A53319"/>
    <w:rPr>
      <w:rFonts w:ascii="Tahoma" w:hAnsi="Tahoma" w:cs="Tahoma" w:hint="default"/>
      <w:i/>
      <w:iCs/>
      <w:color w:val="000000"/>
      <w:sz w:val="24"/>
      <w:szCs w:val="24"/>
      <w:shd w:val="clear" w:color="auto" w:fill="auto"/>
    </w:rPr>
  </w:style>
  <w:style w:type="character" w:customStyle="1" w:styleId="paragrafnr2">
    <w:name w:val="paragrafnr2"/>
    <w:rsid w:val="00A53319"/>
    <w:rPr>
      <w:rFonts w:ascii="Tahoma" w:hAnsi="Tahoma" w:cs="Tahoma" w:hint="default"/>
      <w:b/>
      <w:bCs/>
      <w:color w:val="000000"/>
      <w:sz w:val="24"/>
      <w:szCs w:val="24"/>
      <w:shd w:val="clear" w:color="auto" w:fill="auto"/>
    </w:rPr>
  </w:style>
  <w:style w:type="character" w:customStyle="1" w:styleId="paragrafnr3">
    <w:name w:val="paragrafnr3"/>
    <w:rsid w:val="00A53319"/>
    <w:rPr>
      <w:rFonts w:ascii="Tahoma" w:hAnsi="Tahoma" w:cs="Tahoma" w:hint="default"/>
      <w:b/>
      <w:bCs/>
      <w:color w:val="000000"/>
      <w:sz w:val="24"/>
      <w:szCs w:val="24"/>
      <w:shd w:val="clear" w:color="auto" w:fill="auto"/>
    </w:rPr>
  </w:style>
  <w:style w:type="character" w:customStyle="1" w:styleId="liste1nr1">
    <w:name w:val="liste1nr1"/>
    <w:rsid w:val="00A53319"/>
    <w:rPr>
      <w:rFonts w:ascii="Tahoma" w:hAnsi="Tahoma" w:cs="Tahoma" w:hint="default"/>
      <w:color w:val="000000"/>
      <w:sz w:val="24"/>
      <w:szCs w:val="24"/>
      <w:shd w:val="clear" w:color="auto" w:fill="auto"/>
    </w:rPr>
  </w:style>
  <w:style w:type="character" w:customStyle="1" w:styleId="BesgtHyperlink">
    <w:name w:val="BesøgtHyperlink"/>
    <w:rsid w:val="009519A5"/>
    <w:rPr>
      <w:color w:val="800080"/>
      <w:u w:val="single"/>
    </w:rPr>
  </w:style>
  <w:style w:type="paragraph" w:styleId="Slutnotetekst">
    <w:name w:val="endnote text"/>
    <w:basedOn w:val="Normal"/>
    <w:link w:val="SlutnotetekstTegn"/>
    <w:rsid w:val="005D3750"/>
    <w:rPr>
      <w:sz w:val="20"/>
      <w:szCs w:val="20"/>
    </w:rPr>
  </w:style>
  <w:style w:type="character" w:customStyle="1" w:styleId="SlutnotetekstTegn">
    <w:name w:val="Slutnotetekst Tegn"/>
    <w:basedOn w:val="Standardskrifttypeiafsnit"/>
    <w:link w:val="Slutnotetekst"/>
    <w:rsid w:val="005D3750"/>
  </w:style>
  <w:style w:type="character" w:styleId="Slutnotehenvisning">
    <w:name w:val="endnote reference"/>
    <w:rsid w:val="005D3750"/>
    <w:rPr>
      <w:vertAlign w:val="superscript"/>
    </w:rPr>
  </w:style>
  <w:style w:type="character" w:customStyle="1" w:styleId="kortnavn2">
    <w:name w:val="kortnavn2"/>
    <w:rsid w:val="005D3750"/>
    <w:rPr>
      <w:rFonts w:ascii="Tahoma" w:hAnsi="Tahoma" w:cs="Tahoma" w:hint="default"/>
      <w:color w:val="000000"/>
      <w:sz w:val="24"/>
      <w:szCs w:val="24"/>
      <w:shd w:val="clear" w:color="auto" w:fill="auto"/>
    </w:rPr>
  </w:style>
  <w:style w:type="character" w:styleId="Fodnotehenvisning">
    <w:name w:val="footnote reference"/>
    <w:unhideWhenUsed/>
    <w:rsid w:val="002468EC"/>
    <w:rPr>
      <w:vertAlign w:val="superscript"/>
    </w:rPr>
  </w:style>
  <w:style w:type="paragraph" w:styleId="Fodnotetekst">
    <w:name w:val="footnote text"/>
    <w:basedOn w:val="Normal"/>
    <w:link w:val="FodnotetekstTegn"/>
    <w:rsid w:val="00F1386F"/>
    <w:rPr>
      <w:sz w:val="20"/>
      <w:szCs w:val="20"/>
    </w:rPr>
  </w:style>
  <w:style w:type="character" w:customStyle="1" w:styleId="FodnotetekstTegn">
    <w:name w:val="Fodnotetekst Tegn"/>
    <w:basedOn w:val="Standardskrifttypeiafsnit"/>
    <w:link w:val="Fodnotetekst"/>
    <w:rsid w:val="00F1386F"/>
  </w:style>
  <w:style w:type="paragraph" w:styleId="Sidehoved">
    <w:name w:val="header"/>
    <w:basedOn w:val="Normal"/>
    <w:link w:val="SidehovedTegn"/>
    <w:rsid w:val="00117539"/>
    <w:pPr>
      <w:tabs>
        <w:tab w:val="center" w:pos="4819"/>
        <w:tab w:val="right" w:pos="9638"/>
      </w:tabs>
    </w:pPr>
  </w:style>
  <w:style w:type="character" w:customStyle="1" w:styleId="SidehovedTegn">
    <w:name w:val="Sidehoved Tegn"/>
    <w:basedOn w:val="Standardskrifttypeiafsnit"/>
    <w:link w:val="Sidehoved"/>
    <w:rsid w:val="00117539"/>
    <w:rPr>
      <w:sz w:val="24"/>
      <w:szCs w:val="24"/>
    </w:rPr>
  </w:style>
  <w:style w:type="paragraph" w:styleId="Sidefod">
    <w:name w:val="footer"/>
    <w:basedOn w:val="Normal"/>
    <w:link w:val="SidefodTegn"/>
    <w:rsid w:val="00117539"/>
    <w:pPr>
      <w:tabs>
        <w:tab w:val="center" w:pos="4819"/>
        <w:tab w:val="right" w:pos="9638"/>
      </w:tabs>
    </w:pPr>
  </w:style>
  <w:style w:type="character" w:customStyle="1" w:styleId="SidefodTegn">
    <w:name w:val="Sidefod Tegn"/>
    <w:basedOn w:val="Standardskrifttypeiafsnit"/>
    <w:link w:val="Sidefod"/>
    <w:rsid w:val="00117539"/>
    <w:rPr>
      <w:sz w:val="24"/>
      <w:szCs w:val="24"/>
    </w:rPr>
  </w:style>
  <w:style w:type="character" w:styleId="Ulstomtale">
    <w:name w:val="Unresolved Mention"/>
    <w:basedOn w:val="Standardskrifttypeiafsnit"/>
    <w:uiPriority w:val="99"/>
    <w:semiHidden/>
    <w:unhideWhenUsed/>
    <w:rsid w:val="00117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nterkommunikationogvelfaerdsteknologi.regionsyddanmark.dk/konta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rger.dk/handicap/Hjaelp-i-hverdagen/hoereappar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onsyddanmark.dk/patienter-og-parorende/patient-i-region-syddanmark/horeapparater/horeapparatbehandling-ved-privat-klinik" TargetMode="External"/><Relationship Id="rId5" Type="http://schemas.openxmlformats.org/officeDocument/2006/relationships/webSettings" Target="webSettings.xml"/><Relationship Id="rId10" Type="http://schemas.openxmlformats.org/officeDocument/2006/relationships/hyperlink" Target="http://www.audiologi.d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D2C90-1458-4A22-82D1-E15E6AAE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352</Words>
  <Characters>3088</Characters>
  <Application>Microsoft Office Word</Application>
  <DocSecurity>0</DocSecurity>
  <Lines>134</Lines>
  <Paragraphs>79</Paragraphs>
  <ScaleCrop>false</ScaleCrop>
  <HeadingPairs>
    <vt:vector size="2" baseType="variant">
      <vt:variant>
        <vt:lpstr>Titel</vt:lpstr>
      </vt:variant>
      <vt:variant>
        <vt:i4>1</vt:i4>
      </vt:variant>
    </vt:vector>
  </HeadingPairs>
  <TitlesOfParts>
    <vt:vector size="1" baseType="lpstr">
      <vt:lpstr>Genansøgning tilskud HA</vt:lpstr>
    </vt:vector>
  </TitlesOfParts>
  <Company>Aabenraa Kommune</Company>
  <LinksUpToDate>false</LinksUpToDate>
  <CharactersWithSpaces>3361</CharactersWithSpaces>
  <SharedDoc>false</SharedDoc>
  <HLinks>
    <vt:vector size="24" baseType="variant">
      <vt:variant>
        <vt:i4>3080255</vt:i4>
      </vt:variant>
      <vt:variant>
        <vt:i4>48</vt:i4>
      </vt:variant>
      <vt:variant>
        <vt:i4>0</vt:i4>
      </vt:variant>
      <vt:variant>
        <vt:i4>5</vt:i4>
      </vt:variant>
      <vt:variant>
        <vt:lpwstr>https://www.borger.dk/handicap/Hjaelp-i-hverdagen/hoereapparat</vt:lpwstr>
      </vt:variant>
      <vt:variant>
        <vt:lpwstr/>
      </vt:variant>
      <vt:variant>
        <vt:i4>3276904</vt:i4>
      </vt:variant>
      <vt:variant>
        <vt:i4>45</vt:i4>
      </vt:variant>
      <vt:variant>
        <vt:i4>0</vt:i4>
      </vt:variant>
      <vt:variant>
        <vt:i4>5</vt:i4>
      </vt:variant>
      <vt:variant>
        <vt:lpwstr>http://www.regionsyddanmark.dk/wm408548</vt:lpwstr>
      </vt:variant>
      <vt:variant>
        <vt:lpwstr/>
      </vt:variant>
      <vt:variant>
        <vt:i4>786434</vt:i4>
      </vt:variant>
      <vt:variant>
        <vt:i4>30</vt:i4>
      </vt:variant>
      <vt:variant>
        <vt:i4>0</vt:i4>
      </vt:variant>
      <vt:variant>
        <vt:i4>5</vt:i4>
      </vt:variant>
      <vt:variant>
        <vt:lpwstr>http://www.audiologi.dk/</vt:lpwstr>
      </vt:variant>
      <vt:variant>
        <vt:lpwstr/>
      </vt:variant>
      <vt:variant>
        <vt:i4>7667829</vt:i4>
      </vt:variant>
      <vt:variant>
        <vt:i4>0</vt:i4>
      </vt:variant>
      <vt:variant>
        <vt:i4>0</vt:i4>
      </vt:variant>
      <vt:variant>
        <vt:i4>5</vt:i4>
      </vt:variant>
      <vt:variant>
        <vt:lpwstr>https://centerkommunikationogvelfaerdsteknologi.regionsyddanmark.dk/kontakt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Genansøgning tilskud HA</dc:title>
  <dc:subject/>
  <dc:creator>Jan.Hoedt@rsyd.dk</dc:creator>
  <cp:keywords/>
  <cp:lastModifiedBy>Eva Gad Søndergaard</cp:lastModifiedBy>
  <cp:revision>3</cp:revision>
  <cp:lastPrinted>2021-12-08T11:50:00Z</cp:lastPrinted>
  <dcterms:created xsi:type="dcterms:W3CDTF">2026-04-14T10:00:00Z</dcterms:created>
  <dcterms:modified xsi:type="dcterms:W3CDTF">2026-04-14T10:16:00Z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{406582A8-654D-4C7E-A2E2-0BB6E8806A83}</vt:lpwstr>
  </property>
</Properties>
</file>