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387" w:rsidRDefault="000C3D98" w:rsidP="00F3485A">
      <w:pPr>
        <w:jc w:val="center"/>
      </w:pPr>
      <w:r>
        <w:rPr>
          <w:noProof/>
        </w:rPr>
        <w:drawing>
          <wp:inline distT="0" distB="0" distL="0" distR="0">
            <wp:extent cx="3234690" cy="1664970"/>
            <wp:effectExtent l="0" t="0" r="0" b="0"/>
            <wp:docPr id="1" name="Billede 1" descr="Region Syddanmark Log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ion Syddanmark Logo_c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85A" w:rsidRDefault="00F3485A" w:rsidP="00F3485A">
      <w:pPr>
        <w:jc w:val="center"/>
        <w:rPr>
          <w:sz w:val="52"/>
        </w:rPr>
      </w:pPr>
    </w:p>
    <w:p w:rsidR="00F3485A" w:rsidRDefault="00F3485A" w:rsidP="00F3485A">
      <w:pPr>
        <w:jc w:val="center"/>
        <w:rPr>
          <w:sz w:val="52"/>
        </w:rPr>
      </w:pPr>
    </w:p>
    <w:p w:rsidR="00F3485A" w:rsidRDefault="00F3485A" w:rsidP="00F3485A">
      <w:pPr>
        <w:jc w:val="center"/>
        <w:rPr>
          <w:sz w:val="52"/>
        </w:rPr>
      </w:pPr>
    </w:p>
    <w:p w:rsidR="00F3485A" w:rsidRDefault="00F3485A" w:rsidP="00F3485A">
      <w:pPr>
        <w:jc w:val="center"/>
        <w:rPr>
          <w:sz w:val="52"/>
        </w:rPr>
      </w:pPr>
    </w:p>
    <w:p w:rsidR="00F3485A" w:rsidRDefault="00F3485A" w:rsidP="00F3485A">
      <w:pPr>
        <w:jc w:val="center"/>
        <w:rPr>
          <w:sz w:val="52"/>
        </w:rPr>
      </w:pPr>
    </w:p>
    <w:p w:rsidR="00F3485A" w:rsidRDefault="00222C35" w:rsidP="00F3485A">
      <w:pPr>
        <w:jc w:val="center"/>
        <w:rPr>
          <w:b/>
          <w:sz w:val="52"/>
        </w:rPr>
      </w:pPr>
      <w:r>
        <w:rPr>
          <w:b/>
          <w:sz w:val="52"/>
        </w:rPr>
        <w:t>Paradigme</w:t>
      </w:r>
    </w:p>
    <w:p w:rsidR="00F3485A" w:rsidRDefault="00F3485A" w:rsidP="00F3485A">
      <w:pPr>
        <w:jc w:val="center"/>
        <w:rPr>
          <w:b/>
          <w:sz w:val="52"/>
        </w:rPr>
      </w:pPr>
      <w:r>
        <w:rPr>
          <w:b/>
          <w:sz w:val="52"/>
        </w:rPr>
        <w:t>for</w:t>
      </w:r>
    </w:p>
    <w:p w:rsidR="00F3485A" w:rsidRDefault="00F3485A" w:rsidP="00F3485A">
      <w:pPr>
        <w:jc w:val="center"/>
        <w:rPr>
          <w:b/>
          <w:sz w:val="52"/>
        </w:rPr>
      </w:pPr>
      <w:r>
        <w:rPr>
          <w:b/>
          <w:sz w:val="52"/>
        </w:rPr>
        <w:t>idéoplæg</w:t>
      </w:r>
    </w:p>
    <w:p w:rsidR="00F3485A" w:rsidRDefault="00F3485A" w:rsidP="00F3485A">
      <w:pPr>
        <w:jc w:val="center"/>
        <w:rPr>
          <w:b/>
          <w:sz w:val="52"/>
        </w:rPr>
      </w:pPr>
    </w:p>
    <w:p w:rsidR="00F3485A" w:rsidRDefault="00F3485A" w:rsidP="00F3485A">
      <w:pPr>
        <w:jc w:val="center"/>
        <w:rPr>
          <w:sz w:val="28"/>
        </w:rPr>
      </w:pPr>
      <w:r>
        <w:rPr>
          <w:sz w:val="28"/>
        </w:rPr>
        <w:t>Etablering af (institution, sted)</w:t>
      </w:r>
    </w:p>
    <w:p w:rsidR="00F3485A" w:rsidRDefault="00F3485A" w:rsidP="00F3485A">
      <w:pPr>
        <w:jc w:val="center"/>
        <w:rPr>
          <w:sz w:val="24"/>
        </w:rPr>
      </w:pPr>
    </w:p>
    <w:p w:rsidR="00F3485A" w:rsidRDefault="00F3485A" w:rsidP="00F3485A">
      <w:pPr>
        <w:jc w:val="center"/>
        <w:rPr>
          <w:sz w:val="24"/>
        </w:rPr>
      </w:pPr>
    </w:p>
    <w:p w:rsidR="00F3485A" w:rsidRDefault="00F3485A" w:rsidP="00F3485A">
      <w:pPr>
        <w:jc w:val="center"/>
        <w:rPr>
          <w:sz w:val="24"/>
        </w:rPr>
      </w:pPr>
    </w:p>
    <w:p w:rsidR="00F3485A" w:rsidRDefault="00F3485A" w:rsidP="00F3485A">
      <w:pPr>
        <w:jc w:val="center"/>
        <w:rPr>
          <w:sz w:val="24"/>
        </w:rPr>
      </w:pPr>
    </w:p>
    <w:p w:rsidR="00F3485A" w:rsidRDefault="00F3485A" w:rsidP="00F3485A">
      <w:pPr>
        <w:jc w:val="center"/>
        <w:rPr>
          <w:sz w:val="24"/>
        </w:rPr>
      </w:pPr>
    </w:p>
    <w:p w:rsidR="00F3485A" w:rsidRDefault="00F3485A" w:rsidP="00F3485A">
      <w:pPr>
        <w:jc w:val="center"/>
        <w:rPr>
          <w:sz w:val="24"/>
        </w:rPr>
      </w:pPr>
    </w:p>
    <w:p w:rsidR="00F3485A" w:rsidRDefault="00F3485A" w:rsidP="00F3485A">
      <w:pPr>
        <w:jc w:val="center"/>
        <w:rPr>
          <w:sz w:val="24"/>
        </w:rPr>
      </w:pPr>
    </w:p>
    <w:p w:rsidR="00F3485A" w:rsidRDefault="00F3485A" w:rsidP="00F3485A">
      <w:pPr>
        <w:jc w:val="center"/>
        <w:rPr>
          <w:sz w:val="24"/>
        </w:rPr>
      </w:pPr>
    </w:p>
    <w:p w:rsidR="00F3485A" w:rsidRDefault="00F3485A" w:rsidP="00F3485A">
      <w:pPr>
        <w:jc w:val="center"/>
        <w:rPr>
          <w:sz w:val="24"/>
        </w:rPr>
      </w:pPr>
    </w:p>
    <w:p w:rsidR="00F3485A" w:rsidRDefault="00F3485A" w:rsidP="00F3485A">
      <w:pPr>
        <w:jc w:val="center"/>
        <w:rPr>
          <w:sz w:val="24"/>
        </w:rPr>
      </w:pPr>
    </w:p>
    <w:p w:rsidR="00F3485A" w:rsidRDefault="00F3485A" w:rsidP="00F3485A">
      <w:pPr>
        <w:jc w:val="center"/>
        <w:rPr>
          <w:sz w:val="24"/>
        </w:rPr>
      </w:pPr>
    </w:p>
    <w:p w:rsidR="00F3485A" w:rsidRDefault="00F3485A" w:rsidP="00F3485A">
      <w:pPr>
        <w:jc w:val="center"/>
        <w:rPr>
          <w:sz w:val="24"/>
        </w:rPr>
      </w:pPr>
    </w:p>
    <w:p w:rsidR="00F3485A" w:rsidRDefault="00F3485A" w:rsidP="00F3485A">
      <w:pPr>
        <w:jc w:val="center"/>
        <w:rPr>
          <w:sz w:val="24"/>
        </w:rPr>
      </w:pPr>
    </w:p>
    <w:p w:rsidR="00F3485A" w:rsidRDefault="00F3485A" w:rsidP="00F3485A">
      <w:pPr>
        <w:jc w:val="center"/>
        <w:rPr>
          <w:sz w:val="24"/>
        </w:rPr>
      </w:pPr>
    </w:p>
    <w:p w:rsidR="00F3485A" w:rsidRDefault="00F3485A" w:rsidP="00F3485A">
      <w:pPr>
        <w:jc w:val="center"/>
        <w:rPr>
          <w:sz w:val="24"/>
        </w:rPr>
      </w:pPr>
    </w:p>
    <w:p w:rsidR="00C46A0C" w:rsidRDefault="00C46A0C" w:rsidP="00F3485A">
      <w:pPr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S</w:t>
      </w:r>
      <w:r w:rsidR="007B5925">
        <w:rPr>
          <w:b/>
          <w:color w:val="FF0000"/>
          <w:sz w:val="24"/>
        </w:rPr>
        <w:t>enest opdateret den</w:t>
      </w:r>
      <w:r w:rsidR="00236C32">
        <w:rPr>
          <w:b/>
          <w:color w:val="FF0000"/>
          <w:sz w:val="24"/>
        </w:rPr>
        <w:t xml:space="preserve"> </w:t>
      </w:r>
      <w:r w:rsidR="001105FA">
        <w:rPr>
          <w:b/>
          <w:color w:val="FF0000"/>
          <w:sz w:val="24"/>
        </w:rPr>
        <w:t>6. juni 2023</w:t>
      </w:r>
    </w:p>
    <w:p w:rsidR="00F3485A" w:rsidRPr="00F3485A" w:rsidRDefault="00F3485A" w:rsidP="00F3485A">
      <w:pPr>
        <w:jc w:val="center"/>
        <w:rPr>
          <w:b/>
          <w:sz w:val="24"/>
        </w:rPr>
      </w:pPr>
      <w:r>
        <w:rPr>
          <w:b/>
          <w:sz w:val="24"/>
        </w:rPr>
        <w:br/>
      </w:r>
    </w:p>
    <w:p w:rsidR="00F3485A" w:rsidRDefault="00F3485A" w:rsidP="00F3485A">
      <w:pPr>
        <w:jc w:val="center"/>
        <w:rPr>
          <w:sz w:val="32"/>
        </w:rPr>
      </w:pPr>
      <w:r>
        <w:rPr>
          <w:b/>
          <w:sz w:val="32"/>
          <w:u w:val="single"/>
        </w:rPr>
        <w:lastRenderedPageBreak/>
        <w:t>IDÉOPLÆG</w:t>
      </w:r>
    </w:p>
    <w:p w:rsidR="00F3485A" w:rsidRDefault="00F3485A" w:rsidP="00F3485A">
      <w:pPr>
        <w:jc w:val="center"/>
      </w:pPr>
    </w:p>
    <w:p w:rsidR="00F3485A" w:rsidRDefault="00F3485A" w:rsidP="00F3485A">
      <w:pPr>
        <w:jc w:val="center"/>
      </w:pPr>
      <w:r>
        <w:t>Etablering af (institution, sted)</w:t>
      </w:r>
    </w:p>
    <w:p w:rsidR="00F3485A" w:rsidRDefault="00F3485A" w:rsidP="00F3485A"/>
    <w:p w:rsidR="00F3485A" w:rsidRDefault="00F3485A" w:rsidP="00F3485A"/>
    <w:p w:rsidR="00F3485A" w:rsidRDefault="00F3485A" w:rsidP="00F3485A">
      <w:r w:rsidRPr="0023272E">
        <w:rPr>
          <w:b/>
        </w:rPr>
        <w:t>ORIENTERING</w:t>
      </w:r>
      <w:r>
        <w:br/>
      </w:r>
    </w:p>
    <w:p w:rsidR="00F3485A" w:rsidRPr="00776DA4" w:rsidRDefault="00F3485A" w:rsidP="00F3485A">
      <w:pPr>
        <w:pStyle w:val="Brdtekst2"/>
        <w:tabs>
          <w:tab w:val="left" w:pos="0"/>
        </w:tabs>
        <w:ind w:left="0"/>
        <w:rPr>
          <w:rStyle w:val="norm"/>
          <w:rFonts w:ascii="Arial" w:hAnsi="Arial" w:cs="Arial"/>
          <w:i/>
        </w:rPr>
      </w:pPr>
      <w:r w:rsidRPr="00776DA4">
        <w:rPr>
          <w:rStyle w:val="norm"/>
          <w:rFonts w:ascii="Arial" w:hAnsi="Arial" w:cs="Arial"/>
          <w:i/>
        </w:rPr>
        <w:t>Al kursiv-tekst er vejledning, som slettes i det konkrete idéoplæg.</w:t>
      </w:r>
      <w:r w:rsidR="00B35392">
        <w:rPr>
          <w:rStyle w:val="norm"/>
          <w:rFonts w:ascii="Arial" w:hAnsi="Arial" w:cs="Arial"/>
          <w:i/>
        </w:rPr>
        <w:t xml:space="preserve"> </w:t>
      </w:r>
      <w:r w:rsidR="00B35392" w:rsidRPr="001105FA">
        <w:rPr>
          <w:rStyle w:val="norm"/>
          <w:rFonts w:ascii="Arial" w:hAnsi="Arial" w:cs="Arial"/>
          <w:i/>
        </w:rPr>
        <w:t>Alle overskrifter med tilhørende nummerering bevares. Såfremt der ikke tilføjes tekst under en overskrift, anføres ”ikke relevant”.</w:t>
      </w:r>
    </w:p>
    <w:p w:rsidR="00F3485A" w:rsidRPr="00776DA4" w:rsidRDefault="00F3485A" w:rsidP="00F3485A">
      <w:pPr>
        <w:pStyle w:val="Brdtekst2"/>
        <w:tabs>
          <w:tab w:val="left" w:pos="0"/>
        </w:tabs>
        <w:ind w:left="0"/>
        <w:rPr>
          <w:rStyle w:val="norm"/>
          <w:rFonts w:ascii="Arial" w:hAnsi="Arial" w:cs="Arial"/>
          <w:i/>
        </w:rPr>
      </w:pPr>
    </w:p>
    <w:p w:rsidR="00F3485A" w:rsidRPr="00776DA4" w:rsidRDefault="00F3485A" w:rsidP="00F3485A">
      <w:pPr>
        <w:pStyle w:val="Brdtekst2"/>
        <w:tabs>
          <w:tab w:val="left" w:pos="0"/>
        </w:tabs>
        <w:ind w:left="0"/>
        <w:rPr>
          <w:rStyle w:val="norm"/>
          <w:rFonts w:ascii="Arial" w:hAnsi="Arial" w:cs="Arial"/>
          <w:i/>
        </w:rPr>
      </w:pPr>
      <w:r w:rsidRPr="00776DA4">
        <w:rPr>
          <w:rStyle w:val="norm"/>
          <w:rFonts w:ascii="Arial" w:hAnsi="Arial" w:cs="Arial"/>
          <w:i/>
        </w:rPr>
        <w:t xml:space="preserve">I henhold til byggeregulativets fasebeskrivelse skal </w:t>
      </w:r>
      <w:r w:rsidR="00B7720E" w:rsidRPr="00776DA4">
        <w:rPr>
          <w:rStyle w:val="norm"/>
          <w:rFonts w:ascii="Arial" w:hAnsi="Arial" w:cs="Arial"/>
          <w:i/>
        </w:rPr>
        <w:t>i</w:t>
      </w:r>
      <w:r w:rsidRPr="00776DA4">
        <w:rPr>
          <w:rStyle w:val="norm"/>
          <w:rFonts w:ascii="Arial" w:hAnsi="Arial" w:cs="Arial"/>
          <w:i/>
        </w:rPr>
        <w:t xml:space="preserve">déoplægget indeholde de første tanker og idéer med henblik på eventuel beslutning om opgavens realisering. Idéoplægget udarbejdes typisk i forbindelse med områdets planlægning og senest ved udarbejdelse af budgetbidrag. </w:t>
      </w:r>
    </w:p>
    <w:p w:rsidR="00F3485A" w:rsidRPr="00776DA4" w:rsidRDefault="00F3485A" w:rsidP="00F3485A">
      <w:pPr>
        <w:pStyle w:val="Brdtekst2"/>
        <w:tabs>
          <w:tab w:val="left" w:pos="0"/>
        </w:tabs>
        <w:ind w:left="0"/>
        <w:rPr>
          <w:rStyle w:val="norm"/>
          <w:rFonts w:ascii="Arial" w:hAnsi="Arial" w:cs="Arial"/>
          <w:i/>
        </w:rPr>
      </w:pPr>
    </w:p>
    <w:p w:rsidR="00F3485A" w:rsidRPr="00776DA4" w:rsidRDefault="00F3485A" w:rsidP="00F3485A">
      <w:pPr>
        <w:pStyle w:val="Brdtekst2"/>
        <w:tabs>
          <w:tab w:val="left" w:pos="0"/>
        </w:tabs>
        <w:ind w:left="0"/>
        <w:rPr>
          <w:rStyle w:val="norm"/>
          <w:rFonts w:ascii="Arial" w:hAnsi="Arial" w:cs="Arial"/>
          <w:i/>
        </w:rPr>
      </w:pPr>
      <w:r w:rsidRPr="00776DA4">
        <w:rPr>
          <w:rStyle w:val="norm"/>
          <w:rFonts w:ascii="Arial" w:hAnsi="Arial" w:cs="Arial"/>
          <w:i/>
        </w:rPr>
        <w:t>Idéoplæg udarbejdes af driftsområdet med bistand fra Bygningsafdelingen. Idéoplæg godkendes i henhold til byggeregulativet af regionsrådet. Dette vil ofte ske summarisk i forbindelse med vedtagelse af budgettet.</w:t>
      </w:r>
    </w:p>
    <w:p w:rsidR="00F3485A" w:rsidRPr="00776DA4" w:rsidRDefault="00F3485A" w:rsidP="00F3485A">
      <w:pPr>
        <w:pStyle w:val="Brdtekst2"/>
        <w:ind w:left="0"/>
        <w:rPr>
          <w:rStyle w:val="norm"/>
          <w:rFonts w:ascii="Arial" w:hAnsi="Arial" w:cs="Arial"/>
          <w:i/>
        </w:rPr>
      </w:pPr>
    </w:p>
    <w:p w:rsidR="00F3485A" w:rsidRPr="00776DA4" w:rsidRDefault="00F3485A" w:rsidP="00F3485A">
      <w:pPr>
        <w:pStyle w:val="Brdtekst2"/>
        <w:ind w:left="0"/>
        <w:rPr>
          <w:rStyle w:val="norm"/>
          <w:rFonts w:ascii="Arial" w:hAnsi="Arial" w:cs="Arial"/>
          <w:b/>
          <w:i/>
        </w:rPr>
      </w:pPr>
      <w:r w:rsidRPr="00776DA4">
        <w:rPr>
          <w:rStyle w:val="norm"/>
          <w:rFonts w:ascii="Arial" w:hAnsi="Arial" w:cs="Arial"/>
          <w:b/>
          <w:i/>
        </w:rPr>
        <w:t>Typisk indhold</w:t>
      </w:r>
    </w:p>
    <w:p w:rsidR="00F3485A" w:rsidRPr="00776DA4" w:rsidRDefault="00F3485A" w:rsidP="00F3485A">
      <w:pPr>
        <w:pStyle w:val="Brdtekst2"/>
        <w:ind w:left="0"/>
        <w:rPr>
          <w:rStyle w:val="norm"/>
          <w:rFonts w:ascii="Arial" w:hAnsi="Arial" w:cs="Arial"/>
          <w:i/>
        </w:rPr>
      </w:pPr>
      <w:r w:rsidRPr="00776DA4">
        <w:rPr>
          <w:rStyle w:val="norm"/>
          <w:rFonts w:ascii="Arial" w:hAnsi="Arial" w:cs="Arial"/>
          <w:i/>
          <w:iCs/>
        </w:rPr>
        <w:t>Beskrivelse og analyse;</w:t>
      </w:r>
      <w:r w:rsidRPr="00776DA4">
        <w:rPr>
          <w:rStyle w:val="norm"/>
          <w:rFonts w:ascii="Arial" w:hAnsi="Arial" w:cs="Arial"/>
          <w:i/>
        </w:rPr>
        <w:t xml:space="preserve"> Beskrivelse og analyse af projektets formål og idégrundlag i relation til planlægningen for område</w:t>
      </w:r>
      <w:r w:rsidRPr="00236C32">
        <w:rPr>
          <w:rStyle w:val="norm"/>
          <w:rFonts w:ascii="Arial" w:hAnsi="Arial" w:cs="Arial"/>
          <w:i/>
        </w:rPr>
        <w:t xml:space="preserve">t. </w:t>
      </w:r>
      <w:r w:rsidR="00236C32" w:rsidRPr="00236C32">
        <w:rPr>
          <w:rStyle w:val="norm"/>
          <w:rFonts w:ascii="Arial" w:hAnsi="Arial" w:cs="Arial"/>
          <w:i/>
        </w:rPr>
        <w:t>Redegørelse for projektets bæredygtighedstiltag og fokusområder samt informationer vedrørende DGNB-certificering.</w:t>
      </w:r>
      <w:r w:rsidR="00236C32">
        <w:rPr>
          <w:rStyle w:val="norm"/>
          <w:rFonts w:ascii="Arial" w:hAnsi="Arial" w:cs="Arial"/>
          <w:i/>
        </w:rPr>
        <w:t xml:space="preserve"> </w:t>
      </w:r>
      <w:r w:rsidRPr="00776DA4">
        <w:rPr>
          <w:rStyle w:val="norm"/>
          <w:rFonts w:ascii="Arial" w:hAnsi="Arial" w:cs="Arial"/>
          <w:i/>
        </w:rPr>
        <w:t>Lokalisering af eventuelle særlige indsatsområder og beskrivelse af projektets kapacitets- og arealkrav.</w:t>
      </w:r>
    </w:p>
    <w:p w:rsidR="00F3485A" w:rsidRPr="00776DA4" w:rsidRDefault="00F3485A" w:rsidP="00F3485A">
      <w:pPr>
        <w:pStyle w:val="Brdtekst2"/>
        <w:rPr>
          <w:rStyle w:val="norm"/>
          <w:rFonts w:ascii="Arial" w:hAnsi="Arial" w:cs="Arial"/>
          <w:i/>
          <w:iCs/>
        </w:rPr>
      </w:pPr>
    </w:p>
    <w:p w:rsidR="00F3485A" w:rsidRPr="00776DA4" w:rsidRDefault="00F3485A" w:rsidP="00F3485A">
      <w:pPr>
        <w:pStyle w:val="Brdtekst2"/>
        <w:ind w:left="0"/>
        <w:rPr>
          <w:rStyle w:val="norm"/>
          <w:rFonts w:ascii="Arial" w:hAnsi="Arial" w:cs="Arial"/>
          <w:i/>
        </w:rPr>
      </w:pPr>
      <w:r w:rsidRPr="00776DA4">
        <w:rPr>
          <w:rStyle w:val="norm"/>
          <w:rFonts w:ascii="Arial" w:hAnsi="Arial" w:cs="Arial"/>
          <w:i/>
          <w:iCs/>
        </w:rPr>
        <w:t xml:space="preserve">Tid og økonomi; </w:t>
      </w:r>
      <w:r w:rsidRPr="00776DA4">
        <w:rPr>
          <w:rStyle w:val="norm"/>
          <w:rFonts w:ascii="Arial" w:hAnsi="Arial" w:cs="Arial"/>
          <w:i/>
        </w:rPr>
        <w:t>Overordnet hovedtidsplan for projektet. Overordnet økonomisk skøn over anlægsudgifter og driftsudgifter.</w:t>
      </w:r>
    </w:p>
    <w:p w:rsidR="00F3485A" w:rsidRPr="00776DA4" w:rsidRDefault="00F3485A" w:rsidP="00F3485A">
      <w:pPr>
        <w:pStyle w:val="Brdtekst2"/>
        <w:ind w:left="0"/>
        <w:rPr>
          <w:rStyle w:val="norm"/>
          <w:rFonts w:ascii="Arial" w:hAnsi="Arial" w:cs="Arial"/>
          <w:i/>
        </w:rPr>
      </w:pPr>
    </w:p>
    <w:p w:rsidR="00F3485A" w:rsidRPr="00776DA4" w:rsidRDefault="00F3485A" w:rsidP="00A13AA4">
      <w:pPr>
        <w:pStyle w:val="Brdtekst2"/>
        <w:ind w:left="0"/>
        <w:rPr>
          <w:rFonts w:cs="Arial"/>
          <w:i/>
        </w:rPr>
      </w:pPr>
      <w:r w:rsidRPr="00776DA4">
        <w:rPr>
          <w:rStyle w:val="norm"/>
          <w:rFonts w:ascii="Arial" w:hAnsi="Arial" w:cs="Arial"/>
          <w:i/>
        </w:rPr>
        <w:t xml:space="preserve">Behovs- og funktionsundersøgelsen tager udgangspunkt i den nuværende situation og den forventede fremtidige udvikling. Undersøgelsen omfatter en analyse af arten og omfanget af lokalebehov samt sammenhæng mellem funktioner. </w:t>
      </w:r>
      <w:r w:rsidRPr="00776DA4">
        <w:rPr>
          <w:rStyle w:val="norm"/>
          <w:rFonts w:ascii="Arial" w:hAnsi="Arial" w:cs="Arial"/>
          <w:i/>
        </w:rPr>
        <w:br/>
      </w:r>
    </w:p>
    <w:p w:rsidR="00F3485A" w:rsidRPr="00776DA4" w:rsidRDefault="00F3485A" w:rsidP="00F3485A">
      <w:pPr>
        <w:rPr>
          <w:rFonts w:cs="Arial"/>
          <w:szCs w:val="20"/>
        </w:rPr>
      </w:pPr>
    </w:p>
    <w:p w:rsidR="00F3485A" w:rsidRPr="00776DA4" w:rsidRDefault="00A13AA4" w:rsidP="00F3485A">
      <w:pPr>
        <w:ind w:left="720" w:hanging="720"/>
        <w:rPr>
          <w:rFonts w:cs="Arial"/>
          <w:b/>
          <w:szCs w:val="20"/>
        </w:rPr>
      </w:pPr>
      <w:bookmarkStart w:id="0" w:name="Start"/>
      <w:bookmarkEnd w:id="0"/>
      <w:r>
        <w:rPr>
          <w:rFonts w:cs="Arial"/>
          <w:b/>
          <w:szCs w:val="20"/>
        </w:rPr>
        <w:t>1</w:t>
      </w:r>
      <w:r w:rsidR="00776DA4" w:rsidRPr="00776DA4">
        <w:rPr>
          <w:rFonts w:cs="Arial"/>
          <w:b/>
          <w:szCs w:val="20"/>
        </w:rPr>
        <w:t>.</w:t>
      </w:r>
      <w:r w:rsidR="00F3485A" w:rsidRPr="00776DA4">
        <w:rPr>
          <w:rFonts w:cs="Arial"/>
          <w:b/>
          <w:szCs w:val="20"/>
        </w:rPr>
        <w:tab/>
      </w:r>
      <w:r w:rsidR="00B7720E" w:rsidRPr="00776DA4">
        <w:rPr>
          <w:rFonts w:cs="Arial"/>
          <w:b/>
          <w:szCs w:val="20"/>
        </w:rPr>
        <w:t>GENEREL BESKRIVELSE OG ANALYSE</w:t>
      </w:r>
      <w:r w:rsidR="0023272E" w:rsidRPr="00776DA4">
        <w:rPr>
          <w:rFonts w:cs="Arial"/>
          <w:b/>
          <w:szCs w:val="20"/>
        </w:rPr>
        <w:br/>
      </w:r>
    </w:p>
    <w:p w:rsidR="00F3485A" w:rsidRPr="00776DA4" w:rsidRDefault="00F3485A" w:rsidP="00F3485A">
      <w:pPr>
        <w:pStyle w:val="Kommentartekst"/>
        <w:ind w:left="1440" w:hanging="720"/>
        <w:rPr>
          <w:rFonts w:cs="Arial"/>
          <w:i/>
        </w:rPr>
      </w:pPr>
      <w:r w:rsidRPr="00776DA4">
        <w:rPr>
          <w:rFonts w:cs="Arial"/>
          <w:i/>
        </w:rPr>
        <w:t>Her anføres</w:t>
      </w:r>
    </w:p>
    <w:p w:rsidR="00F3485A" w:rsidRPr="00776DA4" w:rsidRDefault="00F3485A" w:rsidP="00373110">
      <w:pPr>
        <w:pStyle w:val="Kommentartekst"/>
        <w:numPr>
          <w:ilvl w:val="0"/>
          <w:numId w:val="2"/>
        </w:numPr>
        <w:rPr>
          <w:rFonts w:cs="Arial"/>
          <w:i/>
        </w:rPr>
      </w:pPr>
      <w:r w:rsidRPr="00776DA4">
        <w:rPr>
          <w:rFonts w:cs="Arial"/>
          <w:i/>
        </w:rPr>
        <w:t xml:space="preserve">Kortfattet redegørelse for projektets formål og idégrundlag i relation til planlægning for området </w:t>
      </w:r>
    </w:p>
    <w:p w:rsidR="00F3485A" w:rsidRPr="00776DA4" w:rsidRDefault="00F3485A" w:rsidP="00373110">
      <w:pPr>
        <w:pStyle w:val="Kommentartekst"/>
        <w:numPr>
          <w:ilvl w:val="0"/>
          <w:numId w:val="2"/>
        </w:numPr>
        <w:rPr>
          <w:rFonts w:cs="Arial"/>
          <w:i/>
        </w:rPr>
      </w:pPr>
      <w:r w:rsidRPr="00776DA4">
        <w:rPr>
          <w:rFonts w:cs="Arial"/>
          <w:i/>
        </w:rPr>
        <w:t>Resumé af eventuelt gennemførte analyser</w:t>
      </w:r>
    </w:p>
    <w:p w:rsidR="00F3485A" w:rsidRPr="00776DA4" w:rsidRDefault="00F3485A" w:rsidP="00373110">
      <w:pPr>
        <w:pStyle w:val="Kommentartekst"/>
        <w:numPr>
          <w:ilvl w:val="0"/>
          <w:numId w:val="2"/>
        </w:numPr>
        <w:rPr>
          <w:rFonts w:cs="Arial"/>
          <w:i/>
        </w:rPr>
      </w:pPr>
      <w:r w:rsidRPr="00776DA4">
        <w:rPr>
          <w:rFonts w:cs="Arial"/>
          <w:i/>
        </w:rPr>
        <w:t xml:space="preserve">Henvisning til eventuelle særlige indsatsområder </w:t>
      </w:r>
    </w:p>
    <w:p w:rsidR="00F3485A" w:rsidRPr="00776DA4" w:rsidRDefault="00F3485A" w:rsidP="00373110">
      <w:pPr>
        <w:pStyle w:val="Kommentartekst"/>
        <w:numPr>
          <w:ilvl w:val="0"/>
          <w:numId w:val="2"/>
        </w:numPr>
        <w:rPr>
          <w:rFonts w:cs="Arial"/>
          <w:i/>
        </w:rPr>
      </w:pPr>
      <w:r w:rsidRPr="00776DA4">
        <w:rPr>
          <w:rFonts w:cs="Arial"/>
          <w:i/>
        </w:rPr>
        <w:t>Eventuelle overvejelser over projektets organisatoriske tilknytning når det ibrugtages</w:t>
      </w:r>
    </w:p>
    <w:p w:rsidR="00BA1BF6" w:rsidRPr="00776DA4" w:rsidRDefault="007448D6" w:rsidP="00373110">
      <w:pPr>
        <w:pStyle w:val="Kommentartekst"/>
        <w:numPr>
          <w:ilvl w:val="0"/>
          <w:numId w:val="2"/>
        </w:numPr>
        <w:rPr>
          <w:rFonts w:cs="Arial"/>
          <w:i/>
        </w:rPr>
      </w:pPr>
      <w:r w:rsidRPr="00776DA4">
        <w:rPr>
          <w:rFonts w:cs="Arial"/>
          <w:i/>
        </w:rPr>
        <w:t>Evt. særlige indsatsområder</w:t>
      </w:r>
      <w:r w:rsidR="00F3485A" w:rsidRPr="00776DA4">
        <w:rPr>
          <w:rFonts w:cs="Arial"/>
          <w:i/>
        </w:rPr>
        <w:t xml:space="preserve"> m</w:t>
      </w:r>
      <w:r w:rsidR="00373110" w:rsidRPr="00776DA4">
        <w:rPr>
          <w:rFonts w:cs="Arial"/>
          <w:i/>
        </w:rPr>
        <w:t>ed henblik på</w:t>
      </w:r>
      <w:r w:rsidR="00F3485A" w:rsidRPr="00776DA4">
        <w:rPr>
          <w:rFonts w:cs="Arial"/>
          <w:i/>
        </w:rPr>
        <w:t xml:space="preserve"> opfyldelse af regionens bygningspolitik</w:t>
      </w:r>
      <w:r w:rsidR="00373110" w:rsidRPr="00776DA4">
        <w:rPr>
          <w:rFonts w:cs="Arial"/>
          <w:i/>
        </w:rPr>
        <w:t xml:space="preserve"> </w:t>
      </w:r>
    </w:p>
    <w:p w:rsidR="00A13AA4" w:rsidRDefault="00B35392" w:rsidP="00373110">
      <w:pPr>
        <w:pStyle w:val="Kommentartekst"/>
        <w:numPr>
          <w:ilvl w:val="0"/>
          <w:numId w:val="2"/>
        </w:numPr>
        <w:rPr>
          <w:rFonts w:cs="Arial"/>
          <w:i/>
        </w:rPr>
      </w:pPr>
      <w:r>
        <w:rPr>
          <w:rFonts w:cs="Arial"/>
          <w:i/>
        </w:rPr>
        <w:t>og lignende oplysninger</w:t>
      </w:r>
    </w:p>
    <w:p w:rsidR="00A13AA4" w:rsidRDefault="00A13AA4" w:rsidP="00A13AA4">
      <w:pPr>
        <w:pStyle w:val="Kommentartekst"/>
        <w:rPr>
          <w:rFonts w:cs="Arial"/>
          <w:i/>
        </w:rPr>
      </w:pPr>
    </w:p>
    <w:p w:rsidR="00A13AA4" w:rsidRPr="00776DA4" w:rsidRDefault="00A13AA4" w:rsidP="00A13AA4">
      <w:pPr>
        <w:pStyle w:val="Brdtekst2"/>
        <w:ind w:left="0"/>
        <w:rPr>
          <w:rStyle w:val="norm"/>
          <w:rFonts w:ascii="Arial" w:hAnsi="Arial" w:cs="Arial"/>
          <w:i/>
        </w:rPr>
      </w:pPr>
    </w:p>
    <w:p w:rsidR="00A13AA4" w:rsidRPr="00776DA4" w:rsidRDefault="00A13AA4" w:rsidP="00A13AA4">
      <w:pPr>
        <w:rPr>
          <w:rFonts w:cs="Arial"/>
          <w:i/>
          <w:szCs w:val="20"/>
        </w:rPr>
      </w:pPr>
    </w:p>
    <w:p w:rsidR="00A13AA4" w:rsidRPr="00776DA4" w:rsidRDefault="00A13AA4" w:rsidP="00A13AA4">
      <w:pPr>
        <w:ind w:left="720" w:hanging="720"/>
        <w:rPr>
          <w:rFonts w:cs="Arial"/>
          <w:b/>
        </w:rPr>
      </w:pPr>
      <w:r>
        <w:rPr>
          <w:rFonts w:cs="Arial"/>
          <w:b/>
        </w:rPr>
        <w:t>2</w:t>
      </w:r>
      <w:r w:rsidRPr="00776DA4">
        <w:rPr>
          <w:rFonts w:cs="Arial"/>
          <w:b/>
        </w:rPr>
        <w:t>.</w:t>
      </w:r>
      <w:r w:rsidRPr="00776DA4">
        <w:rPr>
          <w:rFonts w:cs="Arial"/>
          <w:b/>
        </w:rPr>
        <w:tab/>
        <w:t>STAMOPLYSNINGER</w:t>
      </w:r>
      <w:r w:rsidRPr="00776DA4">
        <w:rPr>
          <w:rFonts w:cs="Arial"/>
          <w:b/>
        </w:rPr>
        <w:br/>
      </w:r>
    </w:p>
    <w:p w:rsidR="00A13AA4" w:rsidRPr="00776DA4" w:rsidRDefault="00A13AA4" w:rsidP="00A13AA4">
      <w:pPr>
        <w:ind w:left="1440" w:hanging="720"/>
        <w:rPr>
          <w:rFonts w:cs="Arial"/>
          <w:i/>
        </w:rPr>
      </w:pPr>
      <w:r w:rsidRPr="00776DA4">
        <w:rPr>
          <w:rFonts w:cs="Arial"/>
          <w:i/>
        </w:rPr>
        <w:t xml:space="preserve">Her anføres </w:t>
      </w:r>
    </w:p>
    <w:p w:rsidR="00A13AA4" w:rsidRDefault="00A13AA4" w:rsidP="00A13AA4">
      <w:pPr>
        <w:numPr>
          <w:ilvl w:val="0"/>
          <w:numId w:val="1"/>
        </w:numPr>
        <w:rPr>
          <w:rFonts w:cs="Arial"/>
          <w:i/>
        </w:rPr>
      </w:pPr>
      <w:r w:rsidRPr="00776DA4">
        <w:rPr>
          <w:rFonts w:cs="Arial"/>
          <w:i/>
        </w:rPr>
        <w:t>Adresse for projektets placering, hvis denne kendes</w:t>
      </w:r>
    </w:p>
    <w:p w:rsidR="00A13AA4" w:rsidRPr="00776DA4" w:rsidRDefault="00A13AA4" w:rsidP="00A13AA4">
      <w:pPr>
        <w:numPr>
          <w:ilvl w:val="0"/>
          <w:numId w:val="1"/>
        </w:numPr>
        <w:rPr>
          <w:rFonts w:cs="Arial"/>
          <w:i/>
          <w:szCs w:val="20"/>
        </w:rPr>
      </w:pPr>
      <w:r w:rsidRPr="00776DA4">
        <w:rPr>
          <w:rFonts w:cs="Arial"/>
          <w:i/>
          <w:szCs w:val="20"/>
        </w:rPr>
        <w:t>Overvejelser vedr. projektets fysiske placering, herunder om behovet kan opfyldes ved nybyggeri eller indretning af eksisterende bygninger</w:t>
      </w:r>
    </w:p>
    <w:p w:rsidR="00A13AA4" w:rsidRPr="00776DA4" w:rsidRDefault="00A13AA4" w:rsidP="00A13AA4">
      <w:pPr>
        <w:numPr>
          <w:ilvl w:val="0"/>
          <w:numId w:val="1"/>
        </w:numPr>
        <w:rPr>
          <w:rFonts w:cs="Arial"/>
          <w:i/>
        </w:rPr>
      </w:pPr>
      <w:r w:rsidRPr="00776DA4">
        <w:rPr>
          <w:rFonts w:cs="Arial"/>
          <w:i/>
          <w:szCs w:val="20"/>
        </w:rPr>
        <w:t>Planlovsmæssige forudsætninger</w:t>
      </w:r>
    </w:p>
    <w:p w:rsidR="00A13AA4" w:rsidRPr="00776DA4" w:rsidRDefault="00A13AA4" w:rsidP="00A13AA4">
      <w:pPr>
        <w:numPr>
          <w:ilvl w:val="0"/>
          <w:numId w:val="1"/>
        </w:numPr>
        <w:rPr>
          <w:rFonts w:cs="Arial"/>
          <w:i/>
        </w:rPr>
      </w:pPr>
      <w:r w:rsidRPr="00776DA4">
        <w:rPr>
          <w:rFonts w:cs="Arial"/>
          <w:i/>
        </w:rPr>
        <w:t>Evt</w:t>
      </w:r>
      <w:r>
        <w:rPr>
          <w:rFonts w:cs="Arial"/>
          <w:i/>
        </w:rPr>
        <w:t>.</w:t>
      </w:r>
      <w:r w:rsidRPr="00776DA4">
        <w:rPr>
          <w:rFonts w:cs="Arial"/>
          <w:i/>
        </w:rPr>
        <w:t xml:space="preserve"> andre relevante stamoplysninger</w:t>
      </w:r>
    </w:p>
    <w:p w:rsidR="00F3485A" w:rsidRPr="00776DA4" w:rsidRDefault="00BA1BF6" w:rsidP="00A13AA4">
      <w:pPr>
        <w:pStyle w:val="Kommentartekst"/>
        <w:rPr>
          <w:rFonts w:cs="Arial"/>
          <w:i/>
        </w:rPr>
      </w:pPr>
      <w:r w:rsidRPr="00776DA4">
        <w:rPr>
          <w:rFonts w:cs="Arial"/>
          <w:i/>
        </w:rPr>
        <w:lastRenderedPageBreak/>
        <w:br/>
      </w:r>
    </w:p>
    <w:p w:rsidR="00F3485A" w:rsidRPr="00776DA4" w:rsidRDefault="00F3485A" w:rsidP="00F3485A">
      <w:pPr>
        <w:rPr>
          <w:rFonts w:cs="Arial"/>
          <w:szCs w:val="20"/>
        </w:rPr>
      </w:pPr>
    </w:p>
    <w:p w:rsidR="00F3485A" w:rsidRPr="00776DA4" w:rsidRDefault="00B7720E" w:rsidP="00F3485A">
      <w:pPr>
        <w:ind w:left="720" w:hanging="720"/>
        <w:rPr>
          <w:rFonts w:cs="Arial"/>
          <w:b/>
        </w:rPr>
      </w:pPr>
      <w:r w:rsidRPr="00776DA4">
        <w:rPr>
          <w:rFonts w:cs="Arial"/>
          <w:b/>
        </w:rPr>
        <w:t>3</w:t>
      </w:r>
      <w:r w:rsidR="00776DA4" w:rsidRPr="00776DA4">
        <w:rPr>
          <w:rFonts w:cs="Arial"/>
          <w:b/>
        </w:rPr>
        <w:t>.</w:t>
      </w:r>
      <w:r w:rsidR="00F3485A" w:rsidRPr="00776DA4">
        <w:rPr>
          <w:rFonts w:cs="Arial"/>
          <w:b/>
        </w:rPr>
        <w:tab/>
      </w:r>
      <w:r w:rsidRPr="00776DA4">
        <w:rPr>
          <w:rFonts w:cs="Arial"/>
          <w:b/>
        </w:rPr>
        <w:t>FUNKTION</w:t>
      </w:r>
      <w:r w:rsidR="00A13AA4">
        <w:rPr>
          <w:rFonts w:cs="Arial"/>
          <w:b/>
        </w:rPr>
        <w:t>ELLE KRAV</w:t>
      </w:r>
      <w:r w:rsidRPr="00776DA4">
        <w:rPr>
          <w:rFonts w:cs="Arial"/>
          <w:b/>
        </w:rPr>
        <w:br/>
      </w:r>
    </w:p>
    <w:p w:rsidR="00F3485A" w:rsidRPr="00776DA4" w:rsidRDefault="00F3485A" w:rsidP="00F3485A">
      <w:pPr>
        <w:ind w:left="720"/>
        <w:rPr>
          <w:rFonts w:cs="Arial"/>
          <w:i/>
          <w:szCs w:val="20"/>
        </w:rPr>
      </w:pPr>
      <w:r w:rsidRPr="00776DA4">
        <w:rPr>
          <w:rFonts w:cs="Arial"/>
          <w:i/>
          <w:szCs w:val="20"/>
        </w:rPr>
        <w:t>Her anføres</w:t>
      </w:r>
    </w:p>
    <w:p w:rsidR="00F3485A" w:rsidRPr="00776DA4" w:rsidRDefault="00F3485A" w:rsidP="00BA1BF6">
      <w:pPr>
        <w:numPr>
          <w:ilvl w:val="0"/>
          <w:numId w:val="3"/>
        </w:numPr>
        <w:rPr>
          <w:rFonts w:cs="Arial"/>
          <w:i/>
          <w:szCs w:val="20"/>
        </w:rPr>
      </w:pPr>
      <w:r w:rsidRPr="00776DA4">
        <w:rPr>
          <w:rFonts w:cs="Arial"/>
          <w:i/>
          <w:szCs w:val="20"/>
        </w:rPr>
        <w:t>Projektets funktionskrav</w:t>
      </w:r>
    </w:p>
    <w:p w:rsidR="00F3485A" w:rsidRPr="00776DA4" w:rsidRDefault="00F3485A" w:rsidP="00BA1BF6">
      <w:pPr>
        <w:numPr>
          <w:ilvl w:val="0"/>
          <w:numId w:val="3"/>
        </w:numPr>
        <w:rPr>
          <w:rFonts w:cs="Arial"/>
          <w:i/>
          <w:szCs w:val="20"/>
        </w:rPr>
      </w:pPr>
      <w:r w:rsidRPr="00776DA4">
        <w:rPr>
          <w:rFonts w:cs="Arial"/>
          <w:i/>
          <w:szCs w:val="20"/>
        </w:rPr>
        <w:t>Projektets kapacitets- og arealkrav</w:t>
      </w:r>
    </w:p>
    <w:p w:rsidR="00F3485A" w:rsidRPr="00776DA4" w:rsidRDefault="00B35392" w:rsidP="00BA1BF6">
      <w:pPr>
        <w:numPr>
          <w:ilvl w:val="0"/>
          <w:numId w:val="3"/>
        </w:numPr>
        <w:rPr>
          <w:rFonts w:cs="Arial"/>
          <w:i/>
          <w:szCs w:val="20"/>
        </w:rPr>
      </w:pPr>
      <w:r>
        <w:rPr>
          <w:rFonts w:cs="Arial"/>
          <w:i/>
          <w:szCs w:val="20"/>
        </w:rPr>
        <w:t>og lignende oplysninger</w:t>
      </w:r>
      <w:r w:rsidR="00BA1BF6" w:rsidRPr="00776DA4">
        <w:rPr>
          <w:rFonts w:cs="Arial"/>
          <w:i/>
          <w:szCs w:val="20"/>
        </w:rPr>
        <w:br/>
      </w:r>
    </w:p>
    <w:p w:rsidR="00F3485A" w:rsidRPr="00776DA4" w:rsidRDefault="00F3485A" w:rsidP="00F3485A">
      <w:pPr>
        <w:ind w:left="720" w:hanging="720"/>
        <w:rPr>
          <w:rFonts w:cs="Arial"/>
          <w:szCs w:val="20"/>
        </w:rPr>
      </w:pPr>
    </w:p>
    <w:p w:rsidR="00F3485A" w:rsidRDefault="00B7720E" w:rsidP="003F0690">
      <w:pPr>
        <w:spacing w:line="240" w:lineRule="exact"/>
        <w:ind w:left="720" w:hanging="720"/>
        <w:rPr>
          <w:rFonts w:cs="Arial"/>
          <w:b/>
          <w:szCs w:val="20"/>
        </w:rPr>
      </w:pPr>
      <w:r w:rsidRPr="00776DA4">
        <w:rPr>
          <w:rFonts w:cs="Arial"/>
          <w:b/>
        </w:rPr>
        <w:t>4</w:t>
      </w:r>
      <w:r w:rsidR="00776DA4" w:rsidRPr="00776DA4">
        <w:rPr>
          <w:rFonts w:cs="Arial"/>
          <w:b/>
        </w:rPr>
        <w:t>.</w:t>
      </w:r>
      <w:r w:rsidR="00F3485A" w:rsidRPr="00776DA4">
        <w:rPr>
          <w:rFonts w:cs="Arial"/>
          <w:b/>
        </w:rPr>
        <w:tab/>
      </w:r>
      <w:r w:rsidR="00A13AA4">
        <w:rPr>
          <w:rFonts w:cs="Arial"/>
          <w:b/>
        </w:rPr>
        <w:t>BÆREDYGTIGT BYGGERI</w:t>
      </w:r>
      <w:r w:rsidRPr="00776DA4">
        <w:rPr>
          <w:rFonts w:cs="Arial"/>
          <w:b/>
        </w:rPr>
        <w:br/>
      </w:r>
    </w:p>
    <w:p w:rsidR="00A13AA4" w:rsidRPr="001105FA" w:rsidRDefault="00A13AA4" w:rsidP="00A13AA4">
      <w:pPr>
        <w:ind w:left="708"/>
        <w:rPr>
          <w:rFonts w:cs="Arial"/>
          <w:i/>
        </w:rPr>
      </w:pPr>
      <w:bookmarkStart w:id="1" w:name="_GoBack"/>
      <w:bookmarkEnd w:id="1"/>
      <w:r w:rsidRPr="001105FA">
        <w:rPr>
          <w:rFonts w:cs="Arial"/>
          <w:i/>
        </w:rPr>
        <w:t>Angivelse af, hvorvidt byggeriet DGNB-certificeres</w:t>
      </w:r>
      <w:r w:rsidR="00F45F2E" w:rsidRPr="001105FA">
        <w:rPr>
          <w:rFonts w:cs="Arial"/>
          <w:i/>
        </w:rPr>
        <w:t xml:space="preserve"> i henhold til DGNB-manual for nye bygninger og omfattende renoveringer</w:t>
      </w:r>
      <w:r w:rsidRPr="001105FA">
        <w:rPr>
          <w:rFonts w:cs="Arial"/>
          <w:i/>
        </w:rPr>
        <w:t xml:space="preserve">. </w:t>
      </w:r>
    </w:p>
    <w:p w:rsidR="00E91A8C" w:rsidRPr="001105FA" w:rsidRDefault="00E91A8C" w:rsidP="00A13AA4">
      <w:pPr>
        <w:ind w:left="708"/>
        <w:rPr>
          <w:rFonts w:cs="Arial"/>
          <w:i/>
        </w:rPr>
      </w:pPr>
    </w:p>
    <w:p w:rsidR="00882371" w:rsidRPr="001105FA" w:rsidRDefault="00A13AA4" w:rsidP="00882371">
      <w:pPr>
        <w:ind w:left="708"/>
        <w:rPr>
          <w:rFonts w:cs="Arial"/>
          <w:i/>
        </w:rPr>
      </w:pPr>
      <w:r w:rsidRPr="001105FA">
        <w:rPr>
          <w:rFonts w:cs="Arial"/>
          <w:i/>
        </w:rPr>
        <w:t xml:space="preserve">For </w:t>
      </w:r>
      <w:r w:rsidR="00CE0EBE" w:rsidRPr="001105FA">
        <w:rPr>
          <w:rFonts w:cs="Arial"/>
          <w:i/>
        </w:rPr>
        <w:t xml:space="preserve">alle byggesager </w:t>
      </w:r>
      <w:r w:rsidR="0090528C" w:rsidRPr="001105FA">
        <w:rPr>
          <w:rFonts w:cs="Arial"/>
          <w:i/>
        </w:rPr>
        <w:t xml:space="preserve">- uanset om byggeriet skal DGNB-certificeres eller ej - </w:t>
      </w:r>
      <w:r w:rsidR="00CE0EBE" w:rsidRPr="001105FA">
        <w:rPr>
          <w:rFonts w:cs="Arial"/>
          <w:i/>
        </w:rPr>
        <w:t xml:space="preserve">udføres en klimavurdering i form af udfyldning af et </w:t>
      </w:r>
      <w:r w:rsidR="00741424" w:rsidRPr="001105FA">
        <w:rPr>
          <w:rFonts w:cs="Arial"/>
          <w:i/>
        </w:rPr>
        <w:t>”S</w:t>
      </w:r>
      <w:r w:rsidR="00CE0EBE" w:rsidRPr="001105FA">
        <w:rPr>
          <w:rFonts w:cs="Arial"/>
          <w:i/>
        </w:rPr>
        <w:t>creeningsskema</w:t>
      </w:r>
      <w:r w:rsidR="00741424" w:rsidRPr="001105FA">
        <w:rPr>
          <w:rFonts w:cs="Arial"/>
          <w:i/>
        </w:rPr>
        <w:t xml:space="preserve"> til klimavurdering”</w:t>
      </w:r>
      <w:r w:rsidR="00CE0EBE" w:rsidRPr="001105FA">
        <w:rPr>
          <w:rFonts w:cs="Arial"/>
          <w:i/>
        </w:rPr>
        <w:t xml:space="preserve"> med hjælp fra en DGNB-konsulent i Bygningsafdelingen. </w:t>
      </w:r>
      <w:r w:rsidR="006D41B1" w:rsidRPr="001105FA">
        <w:rPr>
          <w:rFonts w:cs="Arial"/>
          <w:i/>
        </w:rPr>
        <w:t>Heri beskrives</w:t>
      </w:r>
      <w:r w:rsidR="00882371" w:rsidRPr="001105FA">
        <w:rPr>
          <w:rFonts w:cs="Arial"/>
          <w:i/>
        </w:rPr>
        <w:t xml:space="preserve"> </w:t>
      </w:r>
      <w:r w:rsidR="0090528C" w:rsidRPr="001105FA">
        <w:rPr>
          <w:rFonts w:cs="Arial"/>
          <w:i/>
        </w:rPr>
        <w:t>bæredygtighedskrav, målsætning, projektløsning og nytteværdi indenfor 6 kvalitetsområder: miljø, økonomi, social, teknik, proces, område.</w:t>
      </w:r>
    </w:p>
    <w:p w:rsidR="00CE0EBE" w:rsidRPr="001105FA" w:rsidRDefault="00CE0EBE" w:rsidP="00A13AA4">
      <w:pPr>
        <w:ind w:left="708"/>
        <w:rPr>
          <w:rFonts w:cs="Arial"/>
          <w:i/>
        </w:rPr>
      </w:pPr>
    </w:p>
    <w:p w:rsidR="00882371" w:rsidRPr="001105FA" w:rsidRDefault="00CE0EBE" w:rsidP="00A13AA4">
      <w:pPr>
        <w:ind w:left="708"/>
        <w:rPr>
          <w:rFonts w:cs="Arial"/>
          <w:i/>
        </w:rPr>
      </w:pPr>
      <w:r w:rsidRPr="001105FA">
        <w:rPr>
          <w:rFonts w:cs="Arial"/>
          <w:i/>
        </w:rPr>
        <w:t>Relevante og prioriterede fokusområder fra screeningsskemaet indarbejdes i nærværende ideoplæg</w:t>
      </w:r>
      <w:r w:rsidR="00882371" w:rsidRPr="001105FA">
        <w:rPr>
          <w:rFonts w:cs="Arial"/>
          <w:i/>
        </w:rPr>
        <w:t xml:space="preserve"> i punktform med angivelse fokusområde med fed tekst efterfulgt at kolon og uddybende beskrivelse.   </w:t>
      </w:r>
    </w:p>
    <w:p w:rsidR="00882371" w:rsidRPr="001105FA" w:rsidRDefault="00882371" w:rsidP="00A13AA4">
      <w:pPr>
        <w:ind w:left="708"/>
        <w:rPr>
          <w:rFonts w:cs="Arial"/>
          <w:i/>
        </w:rPr>
      </w:pPr>
    </w:p>
    <w:p w:rsidR="00CE0EBE" w:rsidRPr="001105FA" w:rsidRDefault="00882371" w:rsidP="00882371">
      <w:pPr>
        <w:pStyle w:val="Listeafsnit"/>
        <w:numPr>
          <w:ilvl w:val="0"/>
          <w:numId w:val="16"/>
        </w:numPr>
        <w:rPr>
          <w:rFonts w:cs="Arial"/>
          <w:i/>
        </w:rPr>
      </w:pPr>
      <w:r w:rsidRPr="001105FA">
        <w:rPr>
          <w:rFonts w:cs="Arial"/>
          <w:b/>
          <w:i/>
        </w:rPr>
        <w:t>Fokusområde:</w:t>
      </w:r>
      <w:r w:rsidRPr="001105FA">
        <w:rPr>
          <w:rFonts w:cs="Arial"/>
          <w:i/>
        </w:rPr>
        <w:t xml:space="preserve">  uddybende beskrivelse af bæredygtighedskriterium</w:t>
      </w:r>
      <w:r w:rsidR="00CE0EBE" w:rsidRPr="001105FA">
        <w:rPr>
          <w:rFonts w:cs="Arial"/>
          <w:i/>
        </w:rPr>
        <w:t xml:space="preserve">. </w:t>
      </w:r>
    </w:p>
    <w:p w:rsidR="00741424" w:rsidRDefault="00741424" w:rsidP="00A13AA4">
      <w:pPr>
        <w:ind w:left="708"/>
        <w:rPr>
          <w:rFonts w:cs="Arial"/>
          <w:i/>
        </w:rPr>
      </w:pPr>
    </w:p>
    <w:p w:rsidR="00A13AA4" w:rsidRDefault="00CE0EBE" w:rsidP="00A13AA4">
      <w:pPr>
        <w:ind w:left="708"/>
        <w:rPr>
          <w:rFonts w:cs="Arial"/>
          <w:i/>
        </w:rPr>
      </w:pPr>
      <w:r>
        <w:rPr>
          <w:rFonts w:cs="Arial"/>
          <w:i/>
        </w:rPr>
        <w:t xml:space="preserve">For </w:t>
      </w:r>
      <w:r w:rsidR="00A13AA4" w:rsidRPr="00AC6970">
        <w:rPr>
          <w:rFonts w:cs="Arial"/>
          <w:i/>
        </w:rPr>
        <w:t xml:space="preserve">DGNB-projekter udarbejdes </w:t>
      </w:r>
      <w:r>
        <w:rPr>
          <w:rFonts w:cs="Arial"/>
          <w:i/>
        </w:rPr>
        <w:t xml:space="preserve">desuden </w:t>
      </w:r>
      <w:r w:rsidR="00A13AA4" w:rsidRPr="00AC6970">
        <w:rPr>
          <w:rFonts w:cs="Arial"/>
          <w:i/>
        </w:rPr>
        <w:t xml:space="preserve">en bæredygtighedsscreening </w:t>
      </w:r>
      <w:r>
        <w:rPr>
          <w:rFonts w:cs="Arial"/>
          <w:i/>
        </w:rPr>
        <w:t>med</w:t>
      </w:r>
      <w:r w:rsidR="00A13AA4" w:rsidRPr="00AC6970">
        <w:rPr>
          <w:rFonts w:cs="Arial"/>
          <w:i/>
        </w:rPr>
        <w:t xml:space="preserve"> udfyldning af en </w:t>
      </w:r>
      <w:r>
        <w:rPr>
          <w:rFonts w:cs="Arial"/>
          <w:i/>
        </w:rPr>
        <w:t>DGNB-</w:t>
      </w:r>
      <w:r w:rsidR="00A13AA4" w:rsidRPr="00AC6970">
        <w:rPr>
          <w:rFonts w:cs="Arial"/>
          <w:i/>
        </w:rPr>
        <w:t>evalueringsmatrix for den/de valgte bygningstypologier (beboelse, kontor, uddannelse, børneinstitutioner, blandet anvendelse mv.)</w:t>
      </w:r>
      <w:r>
        <w:rPr>
          <w:rFonts w:cs="Arial"/>
          <w:i/>
        </w:rPr>
        <w:t>, der indgår i projektet</w:t>
      </w:r>
      <w:r w:rsidR="00A13AA4" w:rsidRPr="00AC6970">
        <w:rPr>
          <w:rFonts w:cs="Arial"/>
          <w:i/>
        </w:rPr>
        <w:t xml:space="preserve">. </w:t>
      </w:r>
      <w:r w:rsidR="00741424">
        <w:rPr>
          <w:rFonts w:cs="Arial"/>
          <w:i/>
        </w:rPr>
        <w:t xml:space="preserve">Udfyldt DGNB-evalueringsmatrix skal foreligge senest ved udarbejdelsen af byggeprogrammet. </w:t>
      </w:r>
    </w:p>
    <w:p w:rsidR="00E91A8C" w:rsidRDefault="00E91A8C" w:rsidP="00A13AA4">
      <w:pPr>
        <w:ind w:left="708"/>
        <w:rPr>
          <w:rFonts w:cs="Arial"/>
          <w:i/>
        </w:rPr>
      </w:pPr>
    </w:p>
    <w:p w:rsidR="00F3485A" w:rsidRPr="00776DA4" w:rsidRDefault="00F3485A" w:rsidP="00A13AA4">
      <w:pPr>
        <w:ind w:left="1440"/>
        <w:rPr>
          <w:rFonts w:cs="Arial"/>
          <w:i/>
          <w:szCs w:val="20"/>
        </w:rPr>
      </w:pPr>
    </w:p>
    <w:p w:rsidR="00F3485A" w:rsidRPr="00776DA4" w:rsidRDefault="00F3485A" w:rsidP="00F3485A">
      <w:pPr>
        <w:ind w:left="720" w:hanging="720"/>
        <w:rPr>
          <w:rFonts w:cs="Arial"/>
          <w:szCs w:val="20"/>
        </w:rPr>
      </w:pPr>
    </w:p>
    <w:p w:rsidR="00F3485A" w:rsidRPr="00E91A8C" w:rsidRDefault="00B7720E" w:rsidP="00E91A8C">
      <w:pPr>
        <w:ind w:left="720" w:hanging="720"/>
        <w:rPr>
          <w:rFonts w:cs="Arial"/>
          <w:b/>
        </w:rPr>
      </w:pPr>
      <w:r w:rsidRPr="00776DA4">
        <w:rPr>
          <w:rFonts w:cs="Arial"/>
          <w:b/>
        </w:rPr>
        <w:t>5</w:t>
      </w:r>
      <w:r w:rsidR="00776DA4" w:rsidRPr="00776DA4">
        <w:rPr>
          <w:rFonts w:cs="Arial"/>
          <w:b/>
        </w:rPr>
        <w:t>.</w:t>
      </w:r>
      <w:r w:rsidR="00AA677F" w:rsidRPr="00776DA4">
        <w:rPr>
          <w:rFonts w:cs="Arial"/>
          <w:b/>
        </w:rPr>
        <w:tab/>
      </w:r>
      <w:r w:rsidR="00750C77">
        <w:rPr>
          <w:rFonts w:cs="Arial"/>
          <w:b/>
        </w:rPr>
        <w:t>TEKNISKE KRAV</w:t>
      </w:r>
      <w:r w:rsidRPr="00776DA4">
        <w:rPr>
          <w:rFonts w:cs="Arial"/>
          <w:b/>
        </w:rPr>
        <w:br/>
      </w:r>
    </w:p>
    <w:p w:rsidR="00F3485A" w:rsidRPr="008874CB" w:rsidRDefault="00260353" w:rsidP="008874CB">
      <w:pPr>
        <w:ind w:left="708"/>
        <w:rPr>
          <w:rFonts w:cs="Arial"/>
          <w:i/>
        </w:rPr>
      </w:pPr>
      <w:r w:rsidRPr="00055B0E">
        <w:rPr>
          <w:rFonts w:cs="Arial"/>
          <w:i/>
        </w:rPr>
        <w:t>Her anføres eventuelle særlige interessepunkter vedr. materialevalg, konstruktionsmetoder</w:t>
      </w:r>
      <w:r>
        <w:rPr>
          <w:rFonts w:cs="Arial"/>
          <w:i/>
        </w:rPr>
        <w:t>, installationer</w:t>
      </w:r>
      <w:r w:rsidRPr="00055B0E">
        <w:rPr>
          <w:rFonts w:cs="Arial"/>
          <w:i/>
        </w:rPr>
        <w:t xml:space="preserve"> el</w:t>
      </w:r>
      <w:r>
        <w:rPr>
          <w:rFonts w:cs="Arial"/>
          <w:i/>
        </w:rPr>
        <w:t>ler</w:t>
      </w:r>
      <w:r w:rsidRPr="00055B0E">
        <w:rPr>
          <w:rFonts w:cs="Arial"/>
          <w:i/>
        </w:rPr>
        <w:t xml:space="preserve"> andet</w:t>
      </w:r>
      <w:r>
        <w:rPr>
          <w:rFonts w:cs="Arial"/>
          <w:i/>
        </w:rPr>
        <w:t>.</w:t>
      </w:r>
      <w:r w:rsidR="00AA677F" w:rsidRPr="008874CB">
        <w:rPr>
          <w:rFonts w:cs="Arial"/>
          <w:i/>
        </w:rPr>
        <w:br/>
      </w:r>
    </w:p>
    <w:p w:rsidR="00F3485A" w:rsidRPr="00776DA4" w:rsidRDefault="00F3485A" w:rsidP="00F3485A">
      <w:pPr>
        <w:ind w:left="720" w:hanging="720"/>
        <w:rPr>
          <w:rFonts w:cs="Arial"/>
          <w:szCs w:val="20"/>
        </w:rPr>
      </w:pPr>
    </w:p>
    <w:p w:rsidR="00F3485A" w:rsidRPr="00776DA4" w:rsidRDefault="00B7720E" w:rsidP="00F3485A">
      <w:pPr>
        <w:ind w:left="720" w:hanging="720"/>
        <w:rPr>
          <w:rFonts w:cs="Arial"/>
          <w:b/>
        </w:rPr>
      </w:pPr>
      <w:r w:rsidRPr="00776DA4">
        <w:rPr>
          <w:rFonts w:cs="Arial"/>
          <w:b/>
        </w:rPr>
        <w:t>6</w:t>
      </w:r>
      <w:r w:rsidR="00776DA4" w:rsidRPr="00776DA4">
        <w:rPr>
          <w:rFonts w:cs="Arial"/>
          <w:b/>
        </w:rPr>
        <w:t>.</w:t>
      </w:r>
      <w:r w:rsidR="00AA677F" w:rsidRPr="00776DA4">
        <w:rPr>
          <w:rFonts w:cs="Arial"/>
          <w:b/>
        </w:rPr>
        <w:tab/>
      </w:r>
      <w:r w:rsidRPr="00776DA4">
        <w:rPr>
          <w:rFonts w:cs="Arial"/>
          <w:b/>
        </w:rPr>
        <w:t>INTERESSENTER</w:t>
      </w:r>
      <w:r w:rsidR="00F3485A" w:rsidRPr="00776DA4">
        <w:rPr>
          <w:rFonts w:cs="Arial"/>
          <w:b/>
        </w:rPr>
        <w:t xml:space="preserve"> </w:t>
      </w:r>
      <w:r w:rsidR="00236C32">
        <w:rPr>
          <w:rFonts w:cs="Arial"/>
          <w:b/>
        </w:rPr>
        <w:t>OG INDDRAGELSE</w:t>
      </w:r>
      <w:r w:rsidRPr="00776DA4">
        <w:rPr>
          <w:rFonts w:cs="Arial"/>
          <w:b/>
        </w:rPr>
        <w:br/>
      </w:r>
    </w:p>
    <w:p w:rsidR="00F3485A" w:rsidRPr="00776DA4" w:rsidRDefault="00F3485A" w:rsidP="00AA677F">
      <w:pPr>
        <w:ind w:left="1440" w:hanging="720"/>
        <w:rPr>
          <w:rFonts w:cs="Arial"/>
          <w:i/>
          <w:szCs w:val="20"/>
        </w:rPr>
      </w:pPr>
      <w:r w:rsidRPr="00776DA4">
        <w:rPr>
          <w:rFonts w:cs="Arial"/>
          <w:i/>
          <w:szCs w:val="20"/>
        </w:rPr>
        <w:t>Her anføres efter en foreløbig vurdering</w:t>
      </w:r>
    </w:p>
    <w:p w:rsidR="00236C32" w:rsidRPr="00236C32" w:rsidRDefault="00236C32" w:rsidP="00236C32">
      <w:pPr>
        <w:pStyle w:val="Listeafsnit"/>
        <w:numPr>
          <w:ilvl w:val="0"/>
          <w:numId w:val="6"/>
        </w:numPr>
        <w:rPr>
          <w:rFonts w:cs="Arial"/>
          <w:i/>
        </w:rPr>
      </w:pPr>
      <w:r w:rsidRPr="00236C32">
        <w:rPr>
          <w:rFonts w:cs="Arial"/>
          <w:i/>
        </w:rPr>
        <w:t xml:space="preserve">Redegørelse for projektets organisering med interne og eksterne parter og herunder også </w:t>
      </w:r>
      <w:r>
        <w:rPr>
          <w:rFonts w:cs="Arial"/>
          <w:i/>
        </w:rPr>
        <w:t xml:space="preserve">eventuel </w:t>
      </w:r>
      <w:r w:rsidRPr="00236C32">
        <w:rPr>
          <w:rFonts w:cs="Arial"/>
          <w:i/>
        </w:rPr>
        <w:t>DGNB-rådgivning.</w:t>
      </w:r>
    </w:p>
    <w:p w:rsidR="00F3485A" w:rsidRPr="00776DA4" w:rsidRDefault="00236C32" w:rsidP="00BA1BF6">
      <w:pPr>
        <w:numPr>
          <w:ilvl w:val="0"/>
          <w:numId w:val="6"/>
        </w:numPr>
        <w:rPr>
          <w:rFonts w:cs="Arial"/>
          <w:i/>
          <w:szCs w:val="20"/>
        </w:rPr>
      </w:pPr>
      <w:r>
        <w:rPr>
          <w:rFonts w:cs="Arial"/>
          <w:i/>
          <w:szCs w:val="20"/>
        </w:rPr>
        <w:t>Eventuelt organisationsdiagram</w:t>
      </w:r>
    </w:p>
    <w:p w:rsidR="00F3485A" w:rsidRDefault="00F3485A" w:rsidP="00BA1BF6">
      <w:pPr>
        <w:ind w:left="720"/>
        <w:rPr>
          <w:rFonts w:cs="Arial"/>
          <w:i/>
          <w:szCs w:val="20"/>
        </w:rPr>
      </w:pPr>
      <w:r w:rsidRPr="00776DA4">
        <w:rPr>
          <w:rFonts w:cs="Arial"/>
          <w:i/>
          <w:szCs w:val="20"/>
        </w:rPr>
        <w:t xml:space="preserve">med henblik på efterfølgende </w:t>
      </w:r>
      <w:r w:rsidR="00236C32">
        <w:rPr>
          <w:rFonts w:cs="Arial"/>
          <w:i/>
          <w:szCs w:val="20"/>
        </w:rPr>
        <w:t xml:space="preserve">uddybning i </w:t>
      </w:r>
      <w:r w:rsidR="0046205E">
        <w:rPr>
          <w:rFonts w:cs="Arial"/>
          <w:i/>
          <w:szCs w:val="20"/>
        </w:rPr>
        <w:t>programfasen</w:t>
      </w:r>
    </w:p>
    <w:p w:rsidR="00236C32" w:rsidRPr="00776DA4" w:rsidRDefault="00236C32" w:rsidP="00BA1BF6">
      <w:pPr>
        <w:ind w:left="720"/>
        <w:rPr>
          <w:rFonts w:cs="Arial"/>
          <w:i/>
          <w:szCs w:val="20"/>
        </w:rPr>
      </w:pPr>
    </w:p>
    <w:p w:rsidR="00F3485A" w:rsidRPr="00776DA4" w:rsidRDefault="00F3485A" w:rsidP="00F3485A">
      <w:pPr>
        <w:ind w:left="720" w:hanging="720"/>
        <w:rPr>
          <w:rFonts w:cs="Arial"/>
          <w:b/>
          <w:sz w:val="24"/>
        </w:rPr>
      </w:pPr>
    </w:p>
    <w:p w:rsidR="00FF4B40" w:rsidRPr="00776DA4" w:rsidRDefault="00B7720E" w:rsidP="00FF4B40">
      <w:pPr>
        <w:ind w:left="720" w:hanging="720"/>
        <w:rPr>
          <w:rFonts w:cs="Arial"/>
          <w:i/>
          <w:szCs w:val="20"/>
        </w:rPr>
      </w:pPr>
      <w:r w:rsidRPr="00776DA4">
        <w:rPr>
          <w:rFonts w:cs="Arial"/>
          <w:b/>
        </w:rPr>
        <w:t>7</w:t>
      </w:r>
      <w:r w:rsidR="00776DA4" w:rsidRPr="00776DA4">
        <w:rPr>
          <w:rFonts w:cs="Arial"/>
          <w:b/>
        </w:rPr>
        <w:t>.</w:t>
      </w:r>
      <w:r w:rsidR="00AA677F" w:rsidRPr="00776DA4">
        <w:rPr>
          <w:rFonts w:cs="Arial"/>
          <w:b/>
        </w:rPr>
        <w:tab/>
      </w:r>
      <w:r w:rsidR="00FF4B40" w:rsidRPr="00776DA4">
        <w:rPr>
          <w:rFonts w:cs="Arial"/>
          <w:b/>
        </w:rPr>
        <w:t>ØKONOMI</w:t>
      </w:r>
      <w:r w:rsidR="00FF4B40" w:rsidRPr="00776DA4">
        <w:rPr>
          <w:rFonts w:cs="Arial"/>
          <w:i/>
          <w:szCs w:val="20"/>
        </w:rPr>
        <w:br/>
      </w:r>
    </w:p>
    <w:p w:rsidR="00FF4B40" w:rsidRPr="00776DA4" w:rsidRDefault="00FF4B40" w:rsidP="00FF4B40">
      <w:pPr>
        <w:pStyle w:val="Brdtekst2"/>
        <w:ind w:left="1440" w:hanging="720"/>
        <w:rPr>
          <w:rFonts w:ascii="Arial" w:hAnsi="Arial" w:cs="Arial"/>
          <w:i/>
          <w:sz w:val="20"/>
          <w:szCs w:val="20"/>
        </w:rPr>
      </w:pPr>
      <w:r w:rsidRPr="00776DA4">
        <w:rPr>
          <w:rFonts w:ascii="Arial" w:hAnsi="Arial" w:cs="Arial"/>
          <w:i/>
          <w:sz w:val="20"/>
          <w:szCs w:val="20"/>
        </w:rPr>
        <w:t>Her anføres</w:t>
      </w:r>
    </w:p>
    <w:p w:rsidR="00FF4B40" w:rsidRPr="00776DA4" w:rsidRDefault="00FF4B40" w:rsidP="00FF4B40">
      <w:pPr>
        <w:pStyle w:val="Brdtekst2"/>
        <w:numPr>
          <w:ilvl w:val="0"/>
          <w:numId w:val="8"/>
        </w:numPr>
        <w:rPr>
          <w:rStyle w:val="norm"/>
          <w:rFonts w:ascii="Arial" w:hAnsi="Arial" w:cs="Arial"/>
          <w:i/>
        </w:rPr>
      </w:pPr>
      <w:r w:rsidRPr="00776DA4">
        <w:rPr>
          <w:rStyle w:val="norm"/>
          <w:rFonts w:ascii="Arial" w:hAnsi="Arial" w:cs="Arial"/>
          <w:i/>
        </w:rPr>
        <w:t>Overordnet økonomisk skøn over anlægsudgifter med angivelse af indekstal</w:t>
      </w:r>
    </w:p>
    <w:p w:rsidR="00FF4B40" w:rsidRPr="00776DA4" w:rsidRDefault="00FF4B40" w:rsidP="00FF4B40">
      <w:pPr>
        <w:pStyle w:val="Brdtekst2"/>
        <w:numPr>
          <w:ilvl w:val="0"/>
          <w:numId w:val="8"/>
        </w:numPr>
        <w:ind w:left="1800" w:hanging="720"/>
        <w:rPr>
          <w:rStyle w:val="norm"/>
          <w:rFonts w:ascii="Arial" w:hAnsi="Arial" w:cs="Arial"/>
          <w:i/>
        </w:rPr>
      </w:pPr>
      <w:r w:rsidRPr="00776DA4">
        <w:rPr>
          <w:rStyle w:val="norm"/>
          <w:rFonts w:ascii="Arial" w:hAnsi="Arial" w:cs="Arial"/>
          <w:i/>
        </w:rPr>
        <w:t xml:space="preserve">Overordnet økonomisk skøn over driftsudgifter opgjort i </w:t>
      </w:r>
    </w:p>
    <w:p w:rsidR="00FF4B40" w:rsidRPr="00776DA4" w:rsidRDefault="00FF4B40" w:rsidP="00FF4B40">
      <w:pPr>
        <w:pStyle w:val="Brdtekst2"/>
        <w:numPr>
          <w:ilvl w:val="1"/>
          <w:numId w:val="14"/>
        </w:numPr>
        <w:tabs>
          <w:tab w:val="left" w:pos="1620"/>
        </w:tabs>
        <w:rPr>
          <w:rStyle w:val="norm"/>
          <w:rFonts w:ascii="Arial" w:hAnsi="Arial" w:cs="Arial"/>
          <w:i/>
        </w:rPr>
      </w:pPr>
      <w:r w:rsidRPr="00776DA4">
        <w:rPr>
          <w:rStyle w:val="norm"/>
          <w:rFonts w:ascii="Arial" w:hAnsi="Arial" w:cs="Arial"/>
          <w:i/>
        </w:rPr>
        <w:t>personaleudgifter,</w:t>
      </w:r>
    </w:p>
    <w:p w:rsidR="00FF4B40" w:rsidRPr="00776DA4" w:rsidRDefault="00FF4B40" w:rsidP="00FF4B40">
      <w:pPr>
        <w:pStyle w:val="Brdtekst2"/>
        <w:numPr>
          <w:ilvl w:val="1"/>
          <w:numId w:val="14"/>
        </w:numPr>
        <w:tabs>
          <w:tab w:val="left" w:pos="1620"/>
        </w:tabs>
        <w:rPr>
          <w:rStyle w:val="norm"/>
          <w:rFonts w:ascii="Arial" w:hAnsi="Arial" w:cs="Arial"/>
          <w:i/>
        </w:rPr>
      </w:pPr>
      <w:r w:rsidRPr="00776DA4">
        <w:rPr>
          <w:rStyle w:val="norm"/>
          <w:rFonts w:ascii="Arial" w:hAnsi="Arial" w:cs="Arial"/>
          <w:i/>
        </w:rPr>
        <w:t>afledt teknisk drift og</w:t>
      </w:r>
    </w:p>
    <w:p w:rsidR="00FF4B40" w:rsidRPr="00776DA4" w:rsidRDefault="00FF4B40" w:rsidP="00FF4B40">
      <w:pPr>
        <w:pStyle w:val="Brdtekst2"/>
        <w:numPr>
          <w:ilvl w:val="1"/>
          <w:numId w:val="14"/>
        </w:numPr>
        <w:tabs>
          <w:tab w:val="left" w:pos="1620"/>
        </w:tabs>
        <w:rPr>
          <w:rStyle w:val="norm"/>
          <w:rFonts w:ascii="Arial" w:hAnsi="Arial" w:cs="Arial"/>
          <w:i/>
        </w:rPr>
      </w:pPr>
      <w:r w:rsidRPr="00776DA4">
        <w:rPr>
          <w:rStyle w:val="norm"/>
          <w:rFonts w:ascii="Arial" w:hAnsi="Arial" w:cs="Arial"/>
          <w:i/>
        </w:rPr>
        <w:lastRenderedPageBreak/>
        <w:t xml:space="preserve">øvrige udgifter </w:t>
      </w:r>
    </w:p>
    <w:p w:rsidR="00FF4B40" w:rsidRPr="00776DA4" w:rsidRDefault="00FF4B40" w:rsidP="00FF4B40">
      <w:pPr>
        <w:pStyle w:val="Brdtekst2"/>
        <w:tabs>
          <w:tab w:val="num" w:pos="1800"/>
        </w:tabs>
        <w:ind w:left="1440" w:hanging="720"/>
        <w:rPr>
          <w:rStyle w:val="norm"/>
          <w:rFonts w:ascii="Arial" w:hAnsi="Arial" w:cs="Arial"/>
          <w:i/>
        </w:rPr>
      </w:pPr>
      <w:r w:rsidRPr="00776DA4">
        <w:rPr>
          <w:rStyle w:val="norm"/>
          <w:rFonts w:ascii="Arial" w:hAnsi="Arial" w:cs="Arial"/>
          <w:i/>
        </w:rPr>
        <w:t>med henblik på indarbej</w:t>
      </w:r>
      <w:r w:rsidR="00435404">
        <w:rPr>
          <w:rStyle w:val="norm"/>
          <w:rFonts w:ascii="Arial" w:hAnsi="Arial" w:cs="Arial"/>
          <w:i/>
        </w:rPr>
        <w:t>delse i anlægs- og driftsbudget</w:t>
      </w:r>
      <w:r w:rsidRPr="00776DA4">
        <w:rPr>
          <w:rStyle w:val="norm"/>
          <w:rFonts w:ascii="Arial" w:hAnsi="Arial" w:cs="Arial"/>
          <w:i/>
        </w:rPr>
        <w:br/>
      </w:r>
    </w:p>
    <w:p w:rsidR="00F3485A" w:rsidRPr="00776DA4" w:rsidRDefault="00F3485A" w:rsidP="00FF4B40">
      <w:pPr>
        <w:ind w:left="720" w:hanging="720"/>
        <w:rPr>
          <w:rFonts w:cs="Arial"/>
          <w:b/>
          <w:szCs w:val="20"/>
        </w:rPr>
      </w:pPr>
      <w:r w:rsidRPr="00776DA4">
        <w:rPr>
          <w:rFonts w:cs="Arial"/>
          <w:szCs w:val="20"/>
        </w:rPr>
        <w:tab/>
      </w:r>
    </w:p>
    <w:p w:rsidR="00E91A8C" w:rsidRPr="00E91A8C" w:rsidRDefault="00F3485A" w:rsidP="00E91A8C">
      <w:pPr>
        <w:ind w:left="720" w:hanging="720"/>
        <w:rPr>
          <w:rFonts w:cs="Arial"/>
          <w:b/>
        </w:rPr>
      </w:pPr>
      <w:r w:rsidRPr="00776DA4">
        <w:rPr>
          <w:rFonts w:cs="Arial"/>
          <w:b/>
        </w:rPr>
        <w:t>8</w:t>
      </w:r>
      <w:r w:rsidR="00776DA4" w:rsidRPr="00776DA4">
        <w:rPr>
          <w:rFonts w:cs="Arial"/>
          <w:b/>
        </w:rPr>
        <w:t>.</w:t>
      </w:r>
      <w:r w:rsidR="00AA677F" w:rsidRPr="00776DA4">
        <w:rPr>
          <w:rFonts w:cs="Arial"/>
          <w:b/>
        </w:rPr>
        <w:tab/>
      </w:r>
      <w:r w:rsidR="00E91A8C" w:rsidRPr="00776DA4">
        <w:rPr>
          <w:rFonts w:cs="Arial"/>
          <w:b/>
        </w:rPr>
        <w:t>TIDSPERSPEKTIV</w:t>
      </w:r>
      <w:r w:rsidR="00E91A8C" w:rsidRPr="00776DA4">
        <w:rPr>
          <w:rFonts w:cs="Arial"/>
          <w:b/>
        </w:rPr>
        <w:br/>
      </w:r>
    </w:p>
    <w:p w:rsidR="00E91A8C" w:rsidRPr="00776DA4" w:rsidRDefault="00E91A8C" w:rsidP="00E91A8C">
      <w:pPr>
        <w:ind w:left="1440" w:hanging="720"/>
        <w:rPr>
          <w:rFonts w:cs="Arial"/>
          <w:i/>
          <w:szCs w:val="20"/>
        </w:rPr>
      </w:pPr>
      <w:r w:rsidRPr="00776DA4">
        <w:rPr>
          <w:rFonts w:cs="Arial"/>
          <w:i/>
          <w:szCs w:val="20"/>
        </w:rPr>
        <w:t>Her anføres</w:t>
      </w:r>
    </w:p>
    <w:p w:rsidR="00E91A8C" w:rsidRPr="00776DA4" w:rsidRDefault="00E91A8C" w:rsidP="00E91A8C">
      <w:pPr>
        <w:numPr>
          <w:ilvl w:val="0"/>
          <w:numId w:val="5"/>
        </w:numPr>
        <w:rPr>
          <w:rFonts w:cs="Arial"/>
          <w:i/>
          <w:szCs w:val="20"/>
        </w:rPr>
      </w:pPr>
      <w:r w:rsidRPr="00776DA4">
        <w:rPr>
          <w:rFonts w:cs="Arial"/>
          <w:i/>
          <w:szCs w:val="20"/>
        </w:rPr>
        <w:t>Projektets hovedtidsplan</w:t>
      </w:r>
    </w:p>
    <w:p w:rsidR="00E91A8C" w:rsidRPr="00776DA4" w:rsidRDefault="00E91A8C" w:rsidP="00E91A8C">
      <w:pPr>
        <w:numPr>
          <w:ilvl w:val="0"/>
          <w:numId w:val="5"/>
        </w:numPr>
        <w:rPr>
          <w:rFonts w:cs="Arial"/>
          <w:i/>
          <w:szCs w:val="20"/>
        </w:rPr>
      </w:pPr>
      <w:r w:rsidRPr="00776DA4">
        <w:rPr>
          <w:rFonts w:cs="Arial"/>
          <w:i/>
          <w:szCs w:val="20"/>
        </w:rPr>
        <w:t xml:space="preserve">og forudsætning – optagelse i budgettet pr. </w:t>
      </w:r>
      <w:r w:rsidR="00435404">
        <w:rPr>
          <w:rFonts w:cs="Arial"/>
          <w:i/>
          <w:szCs w:val="20"/>
        </w:rPr>
        <w:t>xx eller anlægsbevilling pr. xx</w:t>
      </w:r>
      <w:r w:rsidRPr="00776DA4">
        <w:rPr>
          <w:rFonts w:cs="Arial"/>
          <w:i/>
          <w:szCs w:val="20"/>
        </w:rPr>
        <w:br/>
      </w:r>
    </w:p>
    <w:p w:rsidR="00F3485A" w:rsidRPr="00776DA4" w:rsidRDefault="00F3485A" w:rsidP="00F3485A">
      <w:pPr>
        <w:ind w:left="720" w:hanging="720"/>
        <w:rPr>
          <w:rFonts w:cs="Arial"/>
          <w:szCs w:val="20"/>
        </w:rPr>
      </w:pPr>
    </w:p>
    <w:p w:rsidR="00E91A8C" w:rsidRPr="00776DA4" w:rsidRDefault="00B7720E" w:rsidP="00E91A8C">
      <w:pPr>
        <w:ind w:left="720" w:hanging="720"/>
        <w:rPr>
          <w:rFonts w:cs="Arial"/>
          <w:sz w:val="16"/>
          <w:szCs w:val="20"/>
        </w:rPr>
      </w:pPr>
      <w:r w:rsidRPr="00776DA4">
        <w:rPr>
          <w:rFonts w:cs="Arial"/>
          <w:b/>
        </w:rPr>
        <w:t>9</w:t>
      </w:r>
      <w:r w:rsidR="00776DA4" w:rsidRPr="00776DA4">
        <w:rPr>
          <w:rFonts w:cs="Arial"/>
          <w:b/>
        </w:rPr>
        <w:t>.</w:t>
      </w:r>
      <w:r w:rsidR="00AA677F" w:rsidRPr="00776DA4">
        <w:rPr>
          <w:rFonts w:cs="Arial"/>
          <w:b/>
        </w:rPr>
        <w:tab/>
      </w:r>
      <w:r w:rsidR="00681E48">
        <w:rPr>
          <w:rFonts w:cs="Arial"/>
          <w:b/>
        </w:rPr>
        <w:t>RISICI</w:t>
      </w:r>
      <w:r w:rsidR="00E91A8C" w:rsidRPr="00776DA4">
        <w:rPr>
          <w:rFonts w:cs="Arial"/>
          <w:b/>
        </w:rPr>
        <w:br/>
      </w:r>
    </w:p>
    <w:p w:rsidR="00E91A8C" w:rsidRPr="00776DA4" w:rsidRDefault="00E91A8C" w:rsidP="00E91A8C">
      <w:pPr>
        <w:ind w:left="1440" w:hanging="720"/>
        <w:rPr>
          <w:rFonts w:cs="Arial"/>
          <w:i/>
          <w:szCs w:val="20"/>
        </w:rPr>
      </w:pPr>
      <w:r w:rsidRPr="00776DA4">
        <w:rPr>
          <w:rFonts w:cs="Arial"/>
          <w:i/>
          <w:szCs w:val="20"/>
        </w:rPr>
        <w:t>Her anføres efter en foreløbig vurdering</w:t>
      </w:r>
    </w:p>
    <w:p w:rsidR="00FF4B40" w:rsidRDefault="00E91A8C" w:rsidP="00E91A8C">
      <w:pPr>
        <w:numPr>
          <w:ilvl w:val="0"/>
          <w:numId w:val="7"/>
        </w:numPr>
        <w:rPr>
          <w:rFonts w:cs="Arial"/>
          <w:i/>
          <w:szCs w:val="20"/>
        </w:rPr>
      </w:pPr>
      <w:r w:rsidRPr="00776DA4">
        <w:rPr>
          <w:rFonts w:cs="Arial"/>
          <w:i/>
          <w:szCs w:val="20"/>
        </w:rPr>
        <w:t>Projektets projektmæssige usikkerhed</w:t>
      </w:r>
      <w:r w:rsidR="0000074F">
        <w:rPr>
          <w:rFonts w:cs="Arial"/>
          <w:i/>
          <w:szCs w:val="20"/>
        </w:rPr>
        <w:t>er</w:t>
      </w:r>
      <w:r w:rsidRPr="00776DA4">
        <w:rPr>
          <w:rFonts w:cs="Arial"/>
          <w:i/>
          <w:szCs w:val="20"/>
        </w:rPr>
        <w:t xml:space="preserve"> (placering, indretning mv.)</w:t>
      </w:r>
    </w:p>
    <w:p w:rsidR="00E91A8C" w:rsidRDefault="00FF4B40" w:rsidP="00E91A8C">
      <w:pPr>
        <w:numPr>
          <w:ilvl w:val="0"/>
          <w:numId w:val="7"/>
        </w:numPr>
        <w:rPr>
          <w:rFonts w:cs="Arial"/>
          <w:i/>
          <w:szCs w:val="20"/>
        </w:rPr>
      </w:pPr>
      <w:r>
        <w:rPr>
          <w:rFonts w:cs="Arial"/>
          <w:i/>
          <w:szCs w:val="20"/>
        </w:rPr>
        <w:t>Projektets miljømæssige usikkerheder (i forhold til beliggenhed)</w:t>
      </w:r>
      <w:r w:rsidR="00E91A8C" w:rsidRPr="00776DA4">
        <w:rPr>
          <w:rFonts w:cs="Arial"/>
          <w:i/>
          <w:szCs w:val="20"/>
        </w:rPr>
        <w:t xml:space="preserve"> </w:t>
      </w:r>
    </w:p>
    <w:p w:rsidR="00FF4B40" w:rsidRPr="00776DA4" w:rsidRDefault="00FF4B40" w:rsidP="00E91A8C">
      <w:pPr>
        <w:numPr>
          <w:ilvl w:val="0"/>
          <w:numId w:val="7"/>
        </w:numPr>
        <w:rPr>
          <w:rFonts w:cs="Arial"/>
          <w:i/>
          <w:szCs w:val="20"/>
        </w:rPr>
      </w:pPr>
      <w:r>
        <w:rPr>
          <w:rFonts w:cs="Arial"/>
          <w:i/>
          <w:szCs w:val="20"/>
        </w:rPr>
        <w:t>Projektets tidsmæssige usikkerheder</w:t>
      </w:r>
    </w:p>
    <w:p w:rsidR="00E91A8C" w:rsidRPr="00776DA4" w:rsidRDefault="00E91A8C" w:rsidP="00E91A8C">
      <w:pPr>
        <w:numPr>
          <w:ilvl w:val="0"/>
          <w:numId w:val="7"/>
        </w:numPr>
        <w:rPr>
          <w:rFonts w:cs="Arial"/>
          <w:i/>
          <w:szCs w:val="20"/>
        </w:rPr>
      </w:pPr>
      <w:r w:rsidRPr="00776DA4">
        <w:rPr>
          <w:rFonts w:cs="Arial"/>
          <w:i/>
          <w:szCs w:val="20"/>
        </w:rPr>
        <w:t>Projektets økonomiske usikkerhed</w:t>
      </w:r>
      <w:r w:rsidR="001A7FC8">
        <w:rPr>
          <w:rFonts w:cs="Arial"/>
          <w:i/>
          <w:szCs w:val="20"/>
        </w:rPr>
        <w:t>er</w:t>
      </w:r>
      <w:r w:rsidRPr="00776DA4">
        <w:rPr>
          <w:rFonts w:cs="Arial"/>
          <w:i/>
          <w:szCs w:val="20"/>
        </w:rPr>
        <w:t xml:space="preserve"> med angivelse af skønnet usikkerhedsmargen</w:t>
      </w:r>
    </w:p>
    <w:p w:rsidR="00E91A8C" w:rsidRDefault="00E91A8C" w:rsidP="00435404">
      <w:pPr>
        <w:ind w:left="1440" w:hanging="720"/>
        <w:rPr>
          <w:rFonts w:cs="Arial"/>
          <w:b/>
        </w:rPr>
      </w:pPr>
      <w:r w:rsidRPr="00776DA4">
        <w:rPr>
          <w:rFonts w:cs="Arial"/>
          <w:i/>
          <w:szCs w:val="20"/>
        </w:rPr>
        <w:t>med henblik på efterfølgende udarbejdelse af en nærme</w:t>
      </w:r>
      <w:r w:rsidR="00435404">
        <w:rPr>
          <w:rFonts w:cs="Arial"/>
          <w:i/>
          <w:szCs w:val="20"/>
        </w:rPr>
        <w:t>re risikoanalyse i programfasen</w:t>
      </w:r>
      <w:r w:rsidRPr="00776DA4">
        <w:rPr>
          <w:rFonts w:cs="Arial"/>
          <w:i/>
          <w:szCs w:val="20"/>
        </w:rPr>
        <w:br/>
      </w:r>
    </w:p>
    <w:p w:rsidR="00E91A8C" w:rsidRDefault="00E91A8C" w:rsidP="00E91A8C">
      <w:pPr>
        <w:ind w:left="720" w:hanging="720"/>
        <w:rPr>
          <w:rFonts w:cs="Arial"/>
          <w:b/>
        </w:rPr>
      </w:pPr>
    </w:p>
    <w:p w:rsidR="00F3485A" w:rsidRPr="00776DA4" w:rsidRDefault="00E91A8C" w:rsidP="00E91A8C">
      <w:pPr>
        <w:ind w:left="720" w:hanging="720"/>
        <w:rPr>
          <w:rFonts w:cs="Arial"/>
          <w:szCs w:val="20"/>
        </w:rPr>
      </w:pPr>
      <w:r>
        <w:rPr>
          <w:rFonts w:cs="Arial"/>
          <w:b/>
        </w:rPr>
        <w:t>10.</w:t>
      </w:r>
      <w:r>
        <w:rPr>
          <w:rFonts w:cs="Arial"/>
          <w:b/>
        </w:rPr>
        <w:tab/>
      </w:r>
      <w:r w:rsidR="00B7720E" w:rsidRPr="00776DA4">
        <w:rPr>
          <w:rFonts w:cs="Arial"/>
          <w:b/>
        </w:rPr>
        <w:t>KONKLUSION</w:t>
      </w:r>
      <w:r w:rsidR="00B7720E" w:rsidRPr="00776DA4">
        <w:rPr>
          <w:rFonts w:cs="Arial"/>
          <w:szCs w:val="20"/>
        </w:rPr>
        <w:br/>
      </w:r>
    </w:p>
    <w:p w:rsidR="00F3485A" w:rsidRPr="00776DA4" w:rsidRDefault="00F3485A" w:rsidP="00AA677F">
      <w:pPr>
        <w:ind w:left="720"/>
        <w:rPr>
          <w:rFonts w:cs="Arial"/>
          <w:szCs w:val="20"/>
        </w:rPr>
      </w:pPr>
      <w:r w:rsidRPr="00776DA4">
        <w:rPr>
          <w:rFonts w:cs="Arial"/>
          <w:szCs w:val="20"/>
        </w:rPr>
        <w:t>På baggrund af undersøgelserne vedr. lokalebehov, herunder funktion, økonomi, tid, lokalisering samt foreløbig vurdering af risiko er der foretaget en samlet afvejning i projektet. På denne baggrund indstilles</w:t>
      </w:r>
    </w:p>
    <w:p w:rsidR="00F3485A" w:rsidRPr="00776DA4" w:rsidRDefault="00F3485A" w:rsidP="00F3485A">
      <w:pPr>
        <w:ind w:left="720" w:hanging="720"/>
        <w:rPr>
          <w:rFonts w:cs="Arial"/>
          <w:szCs w:val="20"/>
        </w:rPr>
      </w:pPr>
    </w:p>
    <w:p w:rsidR="00F3485A" w:rsidRPr="00776DA4" w:rsidRDefault="00B7720E" w:rsidP="00383B1C">
      <w:pPr>
        <w:tabs>
          <w:tab w:val="left" w:pos="1440"/>
        </w:tabs>
        <w:ind w:left="1080"/>
        <w:rPr>
          <w:rFonts w:cs="Arial"/>
          <w:i/>
          <w:szCs w:val="20"/>
        </w:rPr>
      </w:pPr>
      <w:r w:rsidRPr="00776DA4">
        <w:rPr>
          <w:rFonts w:cs="Arial"/>
          <w:b/>
          <w:szCs w:val="20"/>
        </w:rPr>
        <w:t>a</w:t>
      </w:r>
      <w:r w:rsidR="00F3485A" w:rsidRPr="00776DA4">
        <w:rPr>
          <w:rFonts w:cs="Arial"/>
          <w:b/>
          <w:szCs w:val="20"/>
        </w:rPr>
        <w:t>t</w:t>
      </w:r>
      <w:r w:rsidR="00383B1C" w:rsidRPr="00776DA4">
        <w:rPr>
          <w:rFonts w:cs="Arial"/>
          <w:b/>
          <w:szCs w:val="20"/>
        </w:rPr>
        <w:t xml:space="preserve"> </w:t>
      </w:r>
      <w:r w:rsidR="00383B1C" w:rsidRPr="00776DA4">
        <w:rPr>
          <w:rFonts w:cs="Arial"/>
          <w:b/>
          <w:szCs w:val="20"/>
        </w:rPr>
        <w:tab/>
      </w:r>
      <w:r w:rsidR="00F3485A" w:rsidRPr="00776DA4">
        <w:rPr>
          <w:rFonts w:cs="Arial"/>
          <w:i/>
          <w:szCs w:val="20"/>
        </w:rPr>
        <w:t>vedr. projektet</w:t>
      </w:r>
    </w:p>
    <w:p w:rsidR="00F3485A" w:rsidRPr="00776DA4" w:rsidRDefault="00B7720E" w:rsidP="00383B1C">
      <w:pPr>
        <w:tabs>
          <w:tab w:val="left" w:pos="1440"/>
        </w:tabs>
        <w:ind w:left="1080"/>
        <w:rPr>
          <w:rFonts w:cs="Arial"/>
          <w:i/>
          <w:szCs w:val="20"/>
        </w:rPr>
      </w:pPr>
      <w:r w:rsidRPr="00776DA4">
        <w:rPr>
          <w:rFonts w:cs="Arial"/>
          <w:b/>
          <w:szCs w:val="20"/>
        </w:rPr>
        <w:t>a</w:t>
      </w:r>
      <w:r w:rsidR="00F3485A" w:rsidRPr="00776DA4">
        <w:rPr>
          <w:rFonts w:cs="Arial"/>
          <w:b/>
          <w:szCs w:val="20"/>
        </w:rPr>
        <w:t>t</w:t>
      </w:r>
      <w:r w:rsidR="00383B1C" w:rsidRPr="00776DA4">
        <w:rPr>
          <w:rFonts w:cs="Arial"/>
          <w:b/>
          <w:szCs w:val="20"/>
        </w:rPr>
        <w:tab/>
      </w:r>
      <w:r w:rsidR="00F3485A" w:rsidRPr="00776DA4">
        <w:rPr>
          <w:rFonts w:cs="Arial"/>
          <w:i/>
          <w:szCs w:val="20"/>
        </w:rPr>
        <w:t>vedr. anlægsøkonomi – optagelse i budgettet</w:t>
      </w:r>
    </w:p>
    <w:p w:rsidR="00F3485A" w:rsidRPr="00776DA4" w:rsidRDefault="00B7720E" w:rsidP="00B7720E">
      <w:pPr>
        <w:tabs>
          <w:tab w:val="left" w:pos="1440"/>
        </w:tabs>
        <w:ind w:left="1080"/>
        <w:rPr>
          <w:rFonts w:cs="Arial"/>
          <w:i/>
        </w:rPr>
      </w:pPr>
      <w:r w:rsidRPr="00776DA4">
        <w:rPr>
          <w:rFonts w:cs="Arial"/>
          <w:b/>
          <w:szCs w:val="20"/>
        </w:rPr>
        <w:t>a</w:t>
      </w:r>
      <w:r w:rsidR="00F3485A" w:rsidRPr="00776DA4">
        <w:rPr>
          <w:rFonts w:cs="Arial"/>
          <w:b/>
          <w:szCs w:val="20"/>
        </w:rPr>
        <w:t>t</w:t>
      </w:r>
      <w:r w:rsidR="00F3485A" w:rsidRPr="00776DA4">
        <w:rPr>
          <w:rFonts w:cs="Arial"/>
          <w:i/>
          <w:szCs w:val="20"/>
        </w:rPr>
        <w:tab/>
        <w:t>vedr. driftsøkonomi – optagelse i budgettet</w:t>
      </w:r>
    </w:p>
    <w:sectPr w:rsidR="00F3485A" w:rsidRPr="00776DA4" w:rsidSect="00B7720E">
      <w:footerReference w:type="default" r:id="rId11"/>
      <w:pgSz w:w="11906" w:h="16838" w:code="9"/>
      <w:pgMar w:top="1588" w:right="1418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DF8" w:rsidRDefault="008E4DF8">
      <w:r>
        <w:separator/>
      </w:r>
    </w:p>
  </w:endnote>
  <w:endnote w:type="continuationSeparator" w:id="0">
    <w:p w:rsidR="008E4DF8" w:rsidRDefault="008E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013" w:rsidRDefault="00514013" w:rsidP="00037E38">
    <w:pPr>
      <w:pStyle w:val="Sidefod"/>
      <w:tabs>
        <w:tab w:val="clear" w:pos="4819"/>
        <w:tab w:val="clear" w:pos="9638"/>
        <w:tab w:val="right" w:pos="8640"/>
      </w:tabs>
    </w:pPr>
    <w:r>
      <w:tab/>
    </w:r>
    <w:r w:rsidRPr="00037E38">
      <w:rPr>
        <w:sz w:val="16"/>
      </w:rPr>
      <w:t xml:space="preserve">Side </w:t>
    </w:r>
    <w:r w:rsidRPr="00037E38">
      <w:rPr>
        <w:rStyle w:val="Sidetal"/>
        <w:sz w:val="16"/>
      </w:rPr>
      <w:fldChar w:fldCharType="begin"/>
    </w:r>
    <w:r w:rsidRPr="00037E38">
      <w:rPr>
        <w:rStyle w:val="Sidetal"/>
        <w:sz w:val="16"/>
      </w:rPr>
      <w:instrText xml:space="preserve"> PAGE </w:instrText>
    </w:r>
    <w:r w:rsidRPr="00037E38">
      <w:rPr>
        <w:rStyle w:val="Sidetal"/>
        <w:sz w:val="16"/>
      </w:rPr>
      <w:fldChar w:fldCharType="separate"/>
    </w:r>
    <w:r w:rsidR="001105FA">
      <w:rPr>
        <w:rStyle w:val="Sidetal"/>
        <w:noProof/>
        <w:sz w:val="16"/>
      </w:rPr>
      <w:t>2</w:t>
    </w:r>
    <w:r w:rsidRPr="00037E38">
      <w:rPr>
        <w:rStyle w:val="Sidet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DF8" w:rsidRDefault="008E4DF8">
      <w:r>
        <w:separator/>
      </w:r>
    </w:p>
  </w:footnote>
  <w:footnote w:type="continuationSeparator" w:id="0">
    <w:p w:rsidR="008E4DF8" w:rsidRDefault="008E4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653"/>
    <w:multiLevelType w:val="hybridMultilevel"/>
    <w:tmpl w:val="2592AABC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044D9B"/>
    <w:multiLevelType w:val="hybridMultilevel"/>
    <w:tmpl w:val="E5126178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5E4982"/>
    <w:multiLevelType w:val="multilevel"/>
    <w:tmpl w:val="3C54CA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6E1BE7"/>
    <w:multiLevelType w:val="hybridMultilevel"/>
    <w:tmpl w:val="59847080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FE5B67"/>
    <w:multiLevelType w:val="hybridMultilevel"/>
    <w:tmpl w:val="8A7C3CA4"/>
    <w:lvl w:ilvl="0" w:tplc="0406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5" w15:restartNumberingAfterBreak="0">
    <w:nsid w:val="29501613"/>
    <w:multiLevelType w:val="hybridMultilevel"/>
    <w:tmpl w:val="2424C6CA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6B010C"/>
    <w:multiLevelType w:val="hybridMultilevel"/>
    <w:tmpl w:val="D4846B0E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785ECF"/>
    <w:multiLevelType w:val="hybridMultilevel"/>
    <w:tmpl w:val="ED4ADC46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9505EA"/>
    <w:multiLevelType w:val="hybridMultilevel"/>
    <w:tmpl w:val="1C5C543E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3F6E44"/>
    <w:multiLevelType w:val="hybridMultilevel"/>
    <w:tmpl w:val="0FF2205E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4E2127"/>
    <w:multiLevelType w:val="hybridMultilevel"/>
    <w:tmpl w:val="1486BB7C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F82A90"/>
    <w:multiLevelType w:val="hybridMultilevel"/>
    <w:tmpl w:val="43B03A86"/>
    <w:lvl w:ilvl="0" w:tplc="040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2677D18"/>
    <w:multiLevelType w:val="hybridMultilevel"/>
    <w:tmpl w:val="9C362CE0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FF5C10"/>
    <w:multiLevelType w:val="multilevel"/>
    <w:tmpl w:val="0FF220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2B1149"/>
    <w:multiLevelType w:val="multilevel"/>
    <w:tmpl w:val="D4846B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C04C82"/>
    <w:multiLevelType w:val="hybridMultilevel"/>
    <w:tmpl w:val="3C54CA7C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15"/>
  </w:num>
  <w:num w:numId="9">
    <w:abstractNumId w:val="2"/>
  </w:num>
  <w:num w:numId="10">
    <w:abstractNumId w:val="6"/>
  </w:num>
  <w:num w:numId="11">
    <w:abstractNumId w:val="14"/>
  </w:num>
  <w:num w:numId="12">
    <w:abstractNumId w:val="9"/>
  </w:num>
  <w:num w:numId="13">
    <w:abstractNumId w:val="13"/>
  </w:num>
  <w:num w:numId="14">
    <w:abstractNumId w:val="5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5A"/>
    <w:rsid w:val="0000074F"/>
    <w:rsid w:val="000021BF"/>
    <w:rsid w:val="00003701"/>
    <w:rsid w:val="00011317"/>
    <w:rsid w:val="000125DD"/>
    <w:rsid w:val="00037E38"/>
    <w:rsid w:val="00044CB9"/>
    <w:rsid w:val="0004580C"/>
    <w:rsid w:val="00060D0E"/>
    <w:rsid w:val="00070463"/>
    <w:rsid w:val="00075529"/>
    <w:rsid w:val="000777E0"/>
    <w:rsid w:val="00090B59"/>
    <w:rsid w:val="000A030D"/>
    <w:rsid w:val="000B52D9"/>
    <w:rsid w:val="000B759D"/>
    <w:rsid w:val="000C3D98"/>
    <w:rsid w:val="000C6361"/>
    <w:rsid w:val="000C6B68"/>
    <w:rsid w:val="000E60F6"/>
    <w:rsid w:val="000E7334"/>
    <w:rsid w:val="001105FA"/>
    <w:rsid w:val="00121AB2"/>
    <w:rsid w:val="0013388A"/>
    <w:rsid w:val="001367E3"/>
    <w:rsid w:val="0014382F"/>
    <w:rsid w:val="00144098"/>
    <w:rsid w:val="0015542E"/>
    <w:rsid w:val="00162CAA"/>
    <w:rsid w:val="00173B9A"/>
    <w:rsid w:val="001809B6"/>
    <w:rsid w:val="0019000B"/>
    <w:rsid w:val="001957CA"/>
    <w:rsid w:val="001A6DC8"/>
    <w:rsid w:val="001A7FC8"/>
    <w:rsid w:val="001D2C9F"/>
    <w:rsid w:val="0022118E"/>
    <w:rsid w:val="00222C35"/>
    <w:rsid w:val="0023272E"/>
    <w:rsid w:val="00236C32"/>
    <w:rsid w:val="00242B96"/>
    <w:rsid w:val="0024519F"/>
    <w:rsid w:val="00246CED"/>
    <w:rsid w:val="00251DD2"/>
    <w:rsid w:val="00260353"/>
    <w:rsid w:val="00275B28"/>
    <w:rsid w:val="00293303"/>
    <w:rsid w:val="002A7BD2"/>
    <w:rsid w:val="002B6881"/>
    <w:rsid w:val="002C40EA"/>
    <w:rsid w:val="002C740E"/>
    <w:rsid w:val="002E6DA0"/>
    <w:rsid w:val="0032796A"/>
    <w:rsid w:val="00347529"/>
    <w:rsid w:val="00354C2E"/>
    <w:rsid w:val="00370442"/>
    <w:rsid w:val="00373110"/>
    <w:rsid w:val="00383B1C"/>
    <w:rsid w:val="00383B5F"/>
    <w:rsid w:val="00397A5D"/>
    <w:rsid w:val="003B299F"/>
    <w:rsid w:val="003B2E00"/>
    <w:rsid w:val="003C0F33"/>
    <w:rsid w:val="003C3906"/>
    <w:rsid w:val="003D534C"/>
    <w:rsid w:val="003F0690"/>
    <w:rsid w:val="003F33F2"/>
    <w:rsid w:val="003F5D12"/>
    <w:rsid w:val="00403792"/>
    <w:rsid w:val="0041310F"/>
    <w:rsid w:val="00417324"/>
    <w:rsid w:val="004274E7"/>
    <w:rsid w:val="00435404"/>
    <w:rsid w:val="004505B1"/>
    <w:rsid w:val="0046205E"/>
    <w:rsid w:val="004656BF"/>
    <w:rsid w:val="00472EBE"/>
    <w:rsid w:val="004761D0"/>
    <w:rsid w:val="004B4665"/>
    <w:rsid w:val="004C1F7F"/>
    <w:rsid w:val="004F4186"/>
    <w:rsid w:val="00514013"/>
    <w:rsid w:val="005171D2"/>
    <w:rsid w:val="005469DA"/>
    <w:rsid w:val="00594052"/>
    <w:rsid w:val="005C7A7F"/>
    <w:rsid w:val="005F512E"/>
    <w:rsid w:val="0060226E"/>
    <w:rsid w:val="00612787"/>
    <w:rsid w:val="0061289A"/>
    <w:rsid w:val="006174FD"/>
    <w:rsid w:val="00621306"/>
    <w:rsid w:val="00650D44"/>
    <w:rsid w:val="006651A2"/>
    <w:rsid w:val="00681E48"/>
    <w:rsid w:val="0068310C"/>
    <w:rsid w:val="006D41B1"/>
    <w:rsid w:val="00722B60"/>
    <w:rsid w:val="007271B2"/>
    <w:rsid w:val="00727B00"/>
    <w:rsid w:val="0073623A"/>
    <w:rsid w:val="00741424"/>
    <w:rsid w:val="007448D6"/>
    <w:rsid w:val="00750C77"/>
    <w:rsid w:val="00751404"/>
    <w:rsid w:val="0076675F"/>
    <w:rsid w:val="00776B51"/>
    <w:rsid w:val="00776DA4"/>
    <w:rsid w:val="007832BC"/>
    <w:rsid w:val="0079765D"/>
    <w:rsid w:val="007B5925"/>
    <w:rsid w:val="007C4465"/>
    <w:rsid w:val="007E0C2A"/>
    <w:rsid w:val="007E3C69"/>
    <w:rsid w:val="007F5806"/>
    <w:rsid w:val="008077D2"/>
    <w:rsid w:val="00817A78"/>
    <w:rsid w:val="00821395"/>
    <w:rsid w:val="008337EF"/>
    <w:rsid w:val="00837DC2"/>
    <w:rsid w:val="0085305F"/>
    <w:rsid w:val="00866961"/>
    <w:rsid w:val="0086745A"/>
    <w:rsid w:val="00882371"/>
    <w:rsid w:val="008825CF"/>
    <w:rsid w:val="00882C58"/>
    <w:rsid w:val="008874CB"/>
    <w:rsid w:val="008A7C5E"/>
    <w:rsid w:val="008C7986"/>
    <w:rsid w:val="008D5D5F"/>
    <w:rsid w:val="008E4DF8"/>
    <w:rsid w:val="008F3154"/>
    <w:rsid w:val="0090528C"/>
    <w:rsid w:val="00930786"/>
    <w:rsid w:val="009335F4"/>
    <w:rsid w:val="00943C48"/>
    <w:rsid w:val="009601D0"/>
    <w:rsid w:val="00960A14"/>
    <w:rsid w:val="009637A0"/>
    <w:rsid w:val="009750B4"/>
    <w:rsid w:val="00982050"/>
    <w:rsid w:val="00986514"/>
    <w:rsid w:val="009A4440"/>
    <w:rsid w:val="009B37E9"/>
    <w:rsid w:val="009F55F9"/>
    <w:rsid w:val="00A02387"/>
    <w:rsid w:val="00A13AA4"/>
    <w:rsid w:val="00A17747"/>
    <w:rsid w:val="00A25042"/>
    <w:rsid w:val="00A273BC"/>
    <w:rsid w:val="00A45E82"/>
    <w:rsid w:val="00A66BB6"/>
    <w:rsid w:val="00A72CB5"/>
    <w:rsid w:val="00AA677F"/>
    <w:rsid w:val="00AB07A4"/>
    <w:rsid w:val="00AE37B7"/>
    <w:rsid w:val="00B14E41"/>
    <w:rsid w:val="00B35392"/>
    <w:rsid w:val="00B40862"/>
    <w:rsid w:val="00B46803"/>
    <w:rsid w:val="00B53D8F"/>
    <w:rsid w:val="00B60370"/>
    <w:rsid w:val="00B625C3"/>
    <w:rsid w:val="00B70E5C"/>
    <w:rsid w:val="00B75AE1"/>
    <w:rsid w:val="00B7720E"/>
    <w:rsid w:val="00BA1BF6"/>
    <w:rsid w:val="00BA453B"/>
    <w:rsid w:val="00BB7DEF"/>
    <w:rsid w:val="00BC5753"/>
    <w:rsid w:val="00C14977"/>
    <w:rsid w:val="00C21D1A"/>
    <w:rsid w:val="00C32629"/>
    <w:rsid w:val="00C46A0C"/>
    <w:rsid w:val="00C5274C"/>
    <w:rsid w:val="00C60A25"/>
    <w:rsid w:val="00C76914"/>
    <w:rsid w:val="00C7708A"/>
    <w:rsid w:val="00CC6F6A"/>
    <w:rsid w:val="00CE0EBE"/>
    <w:rsid w:val="00CE229A"/>
    <w:rsid w:val="00CE3129"/>
    <w:rsid w:val="00CE33F0"/>
    <w:rsid w:val="00CF0B9D"/>
    <w:rsid w:val="00D13233"/>
    <w:rsid w:val="00D168C0"/>
    <w:rsid w:val="00D17E59"/>
    <w:rsid w:val="00D26273"/>
    <w:rsid w:val="00D473D9"/>
    <w:rsid w:val="00D740B8"/>
    <w:rsid w:val="00D80F25"/>
    <w:rsid w:val="00D83D72"/>
    <w:rsid w:val="00DA0EA1"/>
    <w:rsid w:val="00DA155E"/>
    <w:rsid w:val="00E23316"/>
    <w:rsid w:val="00E25089"/>
    <w:rsid w:val="00E435C2"/>
    <w:rsid w:val="00E62AE7"/>
    <w:rsid w:val="00E75048"/>
    <w:rsid w:val="00E76773"/>
    <w:rsid w:val="00E7683D"/>
    <w:rsid w:val="00E808A6"/>
    <w:rsid w:val="00E91A8C"/>
    <w:rsid w:val="00E933A6"/>
    <w:rsid w:val="00E9456D"/>
    <w:rsid w:val="00EB068B"/>
    <w:rsid w:val="00EB7A73"/>
    <w:rsid w:val="00ED15AD"/>
    <w:rsid w:val="00EF4E13"/>
    <w:rsid w:val="00EF6D73"/>
    <w:rsid w:val="00F07A2B"/>
    <w:rsid w:val="00F3141A"/>
    <w:rsid w:val="00F323AE"/>
    <w:rsid w:val="00F3485A"/>
    <w:rsid w:val="00F40B72"/>
    <w:rsid w:val="00F43423"/>
    <w:rsid w:val="00F45F2E"/>
    <w:rsid w:val="00F762F9"/>
    <w:rsid w:val="00F817C8"/>
    <w:rsid w:val="00FC2DBE"/>
    <w:rsid w:val="00FD684F"/>
    <w:rsid w:val="00FF4AD4"/>
    <w:rsid w:val="00FF4B40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DA54D"/>
  <w15:chartTrackingRefBased/>
  <w15:docId w15:val="{DD1DE41B-6A30-46D7-BEA6-B4AB7FA5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Overskrift2">
    <w:name w:val="heading 2"/>
    <w:basedOn w:val="Normal"/>
    <w:next w:val="Normal"/>
    <w:qFormat/>
    <w:rsid w:val="00F3485A"/>
    <w:pPr>
      <w:keepNext/>
      <w:spacing w:line="260" w:lineRule="exact"/>
      <w:outlineLvl w:val="1"/>
    </w:pPr>
    <w:rPr>
      <w:rFonts w:cs="Arial"/>
      <w:b/>
      <w:bCs/>
      <w:iCs/>
      <w:sz w:val="26"/>
      <w:szCs w:val="28"/>
      <w:lang w:bidi="my-MM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oroverskrift">
    <w:name w:val="Stor overskrift"/>
    <w:basedOn w:val="Normal"/>
    <w:rsid w:val="00F3485A"/>
    <w:pPr>
      <w:spacing w:line="400" w:lineRule="exact"/>
    </w:pPr>
    <w:rPr>
      <w:rFonts w:cs="Arial Unicode MS"/>
      <w:b/>
      <w:bCs/>
      <w:sz w:val="40"/>
      <w:szCs w:val="40"/>
      <w:lang w:bidi="my-MM"/>
    </w:rPr>
  </w:style>
  <w:style w:type="paragraph" w:styleId="Kommentartekst">
    <w:name w:val="annotation text"/>
    <w:basedOn w:val="Normal"/>
    <w:semiHidden/>
    <w:rsid w:val="00F3485A"/>
    <w:pPr>
      <w:spacing w:line="260" w:lineRule="exact"/>
    </w:pPr>
    <w:rPr>
      <w:rFonts w:cs="Arial Unicode MS"/>
      <w:szCs w:val="20"/>
      <w:lang w:bidi="my-MM"/>
    </w:rPr>
  </w:style>
  <w:style w:type="paragraph" w:styleId="Brdtekst2">
    <w:name w:val="Body Text 2"/>
    <w:basedOn w:val="Normal"/>
    <w:rsid w:val="00F3485A"/>
    <w:pPr>
      <w:ind w:left="360"/>
    </w:pPr>
    <w:rPr>
      <w:rFonts w:ascii="Times New Roman" w:hAnsi="Times New Roman"/>
      <w:sz w:val="18"/>
      <w:szCs w:val="18"/>
    </w:rPr>
  </w:style>
  <w:style w:type="character" w:customStyle="1" w:styleId="norm">
    <w:name w:val="norm"/>
    <w:basedOn w:val="Standardskrifttypeiafsnit"/>
    <w:rsid w:val="00F3485A"/>
    <w:rPr>
      <w:rFonts w:ascii="Verdana" w:hAnsi="Verdana" w:cs="Verdana"/>
      <w:color w:val="000000"/>
      <w:sz w:val="20"/>
      <w:szCs w:val="20"/>
      <w:lang w:val="da-DK"/>
    </w:rPr>
  </w:style>
  <w:style w:type="paragraph" w:styleId="Sidehoved">
    <w:name w:val="header"/>
    <w:basedOn w:val="Normal"/>
    <w:rsid w:val="00037E3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037E38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037E38"/>
  </w:style>
  <w:style w:type="paragraph" w:styleId="Listeafsnit">
    <w:name w:val="List Paragraph"/>
    <w:basedOn w:val="Normal"/>
    <w:uiPriority w:val="34"/>
    <w:qFormat/>
    <w:rsid w:val="00A13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67304936df247ab9448bd970a61aa05 xmlns="33e95d87-6c40-4868-86a9-229f185d8c23">
      <Terms xmlns="http://schemas.microsoft.com/office/infopath/2007/PartnerControls"/>
    </d67304936df247ab9448bd970a61aa05>
    <TaxCatchAll xmlns="33e95d87-6c40-4868-86a9-229f185d8c23"/>
    <PortalDepartment xmlns="33e95d87-6c40-4868-86a9-229f185d8c23" xsi:nil="true"/>
    <Comment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40E31094EA97E6468236958FBCE24EC9" ma:contentTypeVersion="8" ma:contentTypeDescription="Opret et nyt dokument." ma:contentTypeScope="" ma:versionID="fad870e29ed7ee2f099f2177742efe0f">
  <xsd:schema xmlns:xsd="http://www.w3.org/2001/XMLSchema" xmlns:xs="http://www.w3.org/2001/XMLSchema" xmlns:p="http://schemas.microsoft.com/office/2006/metadata/properties" xmlns:ns1="http://schemas.microsoft.com/sharepoint/v3" xmlns:ns2="33e95d87-6c40-4868-86a9-229f185d8c23" targetNamespace="http://schemas.microsoft.com/office/2006/metadata/properties" ma:root="true" ma:fieldsID="c69dc177d9059ead32acc17fad287a80" ns1:_="" ns2:_="">
    <xsd:import namespace="http://schemas.microsoft.com/sharepoint/v3"/>
    <xsd:import namespace="33e95d87-6c40-4868-86a9-229f185d8c23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2:TaxCatchAll" minOccurs="0"/>
                <xsd:element ref="ns2:TaxCatchAllLabel" minOccurs="0"/>
                <xsd:element ref="ns1:Comment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3" nillable="true" ma:displayName="Beskrivelse" ma:internalName="Comment">
      <xsd:simpleType>
        <xsd:restriction base="dms:Note">
          <xsd:maxLength value="255"/>
        </xsd:restriction>
      </xsd:simpleType>
    </xsd:element>
    <xsd:element name="AverageRating" ma:index="14" nillable="true" ma:displayName="Bedømmelse (0-5)" ma:decimals="2" ma:description="Gennemsnitlig værdi af alle de bedømmelser, der er afsendt" ma:internalName="AverageRating" ma:readOnly="true">
      <xsd:simpleType>
        <xsd:restriction base="dms:Number"/>
      </xsd:simpleType>
    </xsd:element>
    <xsd:element name="RatingCount" ma:index="15" nillable="true" ma:displayName="Antal bedømmelser" ma:decimals="0" ma:description="Antal afsendte bedømmelser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95d87-6c40-4868-86a9-229f185d8c23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Afdeling" ma:description="" ma:list="{e2e80381-a3e8-4adf-9711-01391303a87d}" ma:internalName="PortalDepartment" ma:showField="Title" ma:web="33e95d87-6c40-4868-86a9-229f185d8c23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Emneord" ma:fieldId="{d6730493-6df2-47ab-9448-bd970a61aa05}" ma:taxonomyMulti="true" ma:sspId="031662ce-938e-43d5-8066-2cb628b75d7b" ma:termSetId="0a15f14f-773a-4be0-bc10-1a1d02cf95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a2a6e4a1-ee5c-4cd7-bb83-18b7ce157ebf}" ma:internalName="TaxCatchAll" ma:showField="CatchAllData" ma:web="33e95d87-6c40-4868-86a9-229f185d8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a2a6e4a1-ee5c-4cd7-bb83-18b7ce157ebf}" ma:internalName="TaxCatchAllLabel" ma:readOnly="true" ma:showField="CatchAllDataLabel" ma:web="33e95d87-6c40-4868-86a9-229f185d8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7795D-1FDA-4AE2-9F93-15D00BE2F2D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3e95d87-6c40-4868-86a9-229f185d8c23"/>
    <ds:schemaRef ds:uri="http://purl.org/dc/elements/1.1/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196330C-938E-44B2-8962-602EF8DFC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95d87-6c40-4868-86a9-229f185d8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776696-0B9A-4A36-8BD5-AD3D43B3D3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610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Region Syddanmark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pib3vu</dc:creator>
  <cp:keywords/>
  <dc:description/>
  <cp:lastModifiedBy>Inger Kafton</cp:lastModifiedBy>
  <cp:revision>8</cp:revision>
  <dcterms:created xsi:type="dcterms:W3CDTF">2023-05-25T07:01:00Z</dcterms:created>
  <dcterms:modified xsi:type="dcterms:W3CDTF">2023-06-06T14:00:00Z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{AD37A56D-6FDF-4C97-9332-F45F8C2A48C6}</vt:lpwstr>
  </property>
  <property fmtid="{D5CDD505-2E9C-101B-9397-08002B2CF9AE}" pid="3" name="ContentTypeId">
    <vt:lpwstr>0x01010045E8358252D6400EB1C231CCF7F3BC970040E31094EA97E6468236958FBCE24EC9</vt:lpwstr>
  </property>
</Properties>
</file>